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0108" w14:textId="7756481D" w:rsidR="00E72D7C" w:rsidRPr="00065C35" w:rsidRDefault="000546B4" w:rsidP="00EB3F01">
      <w:pPr>
        <w:pStyle w:val="BodyText"/>
        <w:ind w:right="0"/>
        <w:rPr>
          <w:rStyle w:val="Heading4Char"/>
          <w:rFonts w:asciiTheme="minorHAnsi" w:eastAsiaTheme="minorHAnsi" w:hAnsiTheme="minorHAnsi" w:cstheme="minorHAnsi"/>
          <w:bCs/>
          <w:iCs w:val="0"/>
          <w:color w:val="4B4D4F"/>
          <w:sz w:val="20"/>
        </w:rPr>
      </w:pPr>
      <w:bookmarkStart w:id="0" w:name="_Hlk92353338"/>
      <w:r w:rsidRPr="004B07C1">
        <w:rPr>
          <w:rStyle w:val="Heading4Char"/>
          <w:rFonts w:asciiTheme="minorHAnsi" w:eastAsiaTheme="minorHAnsi" w:hAnsiTheme="minorHAnsi" w:cstheme="minorHAnsi"/>
          <w:bCs/>
          <w:iCs w:val="0"/>
          <w:color w:val="4B4D4F"/>
          <w:sz w:val="20"/>
        </w:rPr>
        <w:t xml:space="preserve">Please submit to Optum </w:t>
      </w:r>
      <w:r w:rsidR="00623709">
        <w:rPr>
          <w:rStyle w:val="Heading4Char"/>
          <w:rFonts w:asciiTheme="minorHAnsi" w:eastAsiaTheme="minorHAnsi" w:hAnsiTheme="minorHAnsi" w:cstheme="minorHAnsi"/>
          <w:bCs/>
          <w:iCs w:val="0"/>
          <w:color w:val="4B4D4F"/>
          <w:sz w:val="20"/>
        </w:rPr>
        <w:t xml:space="preserve">within </w:t>
      </w:r>
      <w:r w:rsidR="002B720A">
        <w:rPr>
          <w:rStyle w:val="Heading4Char"/>
          <w:rFonts w:asciiTheme="minorHAnsi" w:eastAsiaTheme="minorHAnsi" w:hAnsiTheme="minorHAnsi" w:cstheme="minorHAnsi"/>
          <w:bCs/>
          <w:iCs w:val="0"/>
          <w:color w:val="4B4D4F"/>
          <w:sz w:val="20"/>
        </w:rPr>
        <w:t>seven</w:t>
      </w:r>
      <w:r w:rsidR="00623709">
        <w:rPr>
          <w:rStyle w:val="Heading4Char"/>
          <w:rFonts w:asciiTheme="minorHAnsi" w:eastAsiaTheme="minorHAnsi" w:hAnsiTheme="minorHAnsi" w:cstheme="minorHAnsi"/>
          <w:bCs/>
          <w:iCs w:val="0"/>
          <w:color w:val="4B4D4F"/>
          <w:sz w:val="20"/>
        </w:rPr>
        <w:t xml:space="preserve"> (</w:t>
      </w:r>
      <w:r w:rsidR="002B720A">
        <w:rPr>
          <w:rStyle w:val="Heading4Char"/>
          <w:rFonts w:asciiTheme="minorHAnsi" w:eastAsiaTheme="minorHAnsi" w:hAnsiTheme="minorHAnsi" w:cstheme="minorHAnsi"/>
          <w:bCs/>
          <w:iCs w:val="0"/>
          <w:color w:val="4B4D4F"/>
          <w:sz w:val="20"/>
        </w:rPr>
        <w:t>7</w:t>
      </w:r>
      <w:r w:rsidR="00623709">
        <w:rPr>
          <w:rStyle w:val="Heading4Char"/>
          <w:rFonts w:asciiTheme="minorHAnsi" w:eastAsiaTheme="minorHAnsi" w:hAnsiTheme="minorHAnsi" w:cstheme="minorHAnsi"/>
          <w:bCs/>
          <w:iCs w:val="0"/>
          <w:color w:val="4B4D4F"/>
          <w:sz w:val="20"/>
        </w:rPr>
        <w:t xml:space="preserve">) days from the notice. </w:t>
      </w:r>
      <w:r w:rsidR="00C6168B" w:rsidRPr="004B07C1">
        <w:rPr>
          <w:rStyle w:val="Heading4Char"/>
          <w:rFonts w:asciiTheme="minorHAnsi" w:eastAsiaTheme="minorHAnsi" w:hAnsiTheme="minorHAnsi" w:cstheme="minorHAnsi"/>
          <w:bCs/>
          <w:iCs w:val="0"/>
          <w:color w:val="4B4D4F"/>
          <w:sz w:val="20"/>
        </w:rPr>
        <w:t>Thank you.</w:t>
      </w:r>
    </w:p>
    <w:p w14:paraId="0F97539E" w14:textId="77777777" w:rsidR="004239C7" w:rsidRPr="000606F3" w:rsidRDefault="004239C7" w:rsidP="000546B4">
      <w:pPr>
        <w:pStyle w:val="BodyText"/>
        <w:jc w:val="center"/>
        <w:rPr>
          <w:rStyle w:val="Heading4Char"/>
          <w:rFonts w:asciiTheme="minorHAnsi" w:eastAsiaTheme="minorHAnsi" w:hAnsiTheme="minorHAnsi" w:cstheme="minorHAnsi"/>
          <w:b w:val="0"/>
          <w:i/>
          <w:color w:val="4B4D4F"/>
          <w:sz w:val="20"/>
        </w:rPr>
      </w:pPr>
    </w:p>
    <w:tbl>
      <w:tblPr>
        <w:tblStyle w:val="TableGridLight"/>
        <w:tblW w:w="0" w:type="auto"/>
        <w:tblLook w:val="04A0" w:firstRow="1" w:lastRow="0" w:firstColumn="1" w:lastColumn="0" w:noHBand="0" w:noVBand="1"/>
      </w:tblPr>
      <w:tblGrid>
        <w:gridCol w:w="3505"/>
        <w:gridCol w:w="6911"/>
      </w:tblGrid>
      <w:tr w:rsidR="004872CE" w:rsidRPr="000606F3" w14:paraId="44F30B48" w14:textId="77777777" w:rsidTr="00C97EAD">
        <w:tc>
          <w:tcPr>
            <w:tcW w:w="3505" w:type="dxa"/>
          </w:tcPr>
          <w:p w14:paraId="1B0480AB" w14:textId="4FAEC769" w:rsidR="004872CE" w:rsidRPr="000606F3" w:rsidRDefault="004872CE" w:rsidP="002F5452">
            <w:pPr>
              <w:pStyle w:val="BodyText"/>
              <w:ind w:right="0"/>
              <w:rPr>
                <w:color w:val="4B4D4F"/>
              </w:rPr>
            </w:pPr>
            <w:r w:rsidRPr="000606F3">
              <w:rPr>
                <w:color w:val="4B4D4F"/>
              </w:rPr>
              <w:t xml:space="preserve">Client </w:t>
            </w:r>
            <w:r w:rsidR="00C97EAD">
              <w:rPr>
                <w:color w:val="4B4D4F"/>
              </w:rPr>
              <w:t>N</w:t>
            </w:r>
            <w:r w:rsidRPr="000606F3">
              <w:rPr>
                <w:color w:val="4B4D4F"/>
              </w:rPr>
              <w:t xml:space="preserve">ame </w:t>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r w:rsidRPr="000606F3">
              <w:rPr>
                <w:color w:val="4B4D4F"/>
              </w:rPr>
              <w:softHyphen/>
            </w:r>
          </w:p>
        </w:tc>
        <w:sdt>
          <w:sdtPr>
            <w:rPr>
              <w:color w:val="4B4D4F"/>
            </w:rPr>
            <w:id w:val="1412199645"/>
            <w:placeholder>
              <w:docPart w:val="DefaultPlaceholder_-1854013440"/>
            </w:placeholder>
            <w:showingPlcHdr/>
            <w:text/>
          </w:sdtPr>
          <w:sdtEndPr/>
          <w:sdtContent>
            <w:tc>
              <w:tcPr>
                <w:tcW w:w="6911" w:type="dxa"/>
              </w:tcPr>
              <w:p w14:paraId="1BBD36FB" w14:textId="4624E5A6" w:rsidR="004872CE" w:rsidRPr="000606F3" w:rsidRDefault="00E54D0E" w:rsidP="002F5452">
                <w:pPr>
                  <w:pStyle w:val="BodyText"/>
                  <w:ind w:right="0"/>
                  <w:rPr>
                    <w:color w:val="4B4D4F"/>
                  </w:rPr>
                </w:pPr>
                <w:r w:rsidRPr="0024354B">
                  <w:rPr>
                    <w:rStyle w:val="PlaceholderText"/>
                  </w:rPr>
                  <w:t>Click or tap here to enter text.</w:t>
                </w:r>
              </w:p>
            </w:tc>
          </w:sdtContent>
        </w:sdt>
      </w:tr>
      <w:tr w:rsidR="004872CE" w:rsidRPr="000606F3" w14:paraId="3CEDB6CD" w14:textId="77777777" w:rsidTr="00C97EAD">
        <w:tc>
          <w:tcPr>
            <w:tcW w:w="3505" w:type="dxa"/>
          </w:tcPr>
          <w:p w14:paraId="49CE984A" w14:textId="47DA528F" w:rsidR="004872CE" w:rsidRPr="000606F3" w:rsidRDefault="004872CE" w:rsidP="002F5452">
            <w:pPr>
              <w:pStyle w:val="BodyText"/>
              <w:ind w:right="0"/>
              <w:rPr>
                <w:color w:val="4B4D4F"/>
              </w:rPr>
            </w:pPr>
            <w:r w:rsidRPr="000606F3">
              <w:rPr>
                <w:color w:val="4B4D4F"/>
              </w:rPr>
              <w:t xml:space="preserve">Date of </w:t>
            </w:r>
            <w:r w:rsidR="00C97EAD">
              <w:rPr>
                <w:color w:val="4B4D4F"/>
              </w:rPr>
              <w:t>B</w:t>
            </w:r>
            <w:r w:rsidRPr="000606F3">
              <w:rPr>
                <w:color w:val="4B4D4F"/>
              </w:rPr>
              <w:t>irth</w:t>
            </w:r>
          </w:p>
        </w:tc>
        <w:sdt>
          <w:sdtPr>
            <w:rPr>
              <w:color w:val="4B4D4F"/>
            </w:rPr>
            <w:id w:val="1670986599"/>
            <w:placeholder>
              <w:docPart w:val="DefaultPlaceholder_-1854013440"/>
            </w:placeholder>
            <w:showingPlcHdr/>
            <w:text/>
          </w:sdtPr>
          <w:sdtEndPr/>
          <w:sdtContent>
            <w:tc>
              <w:tcPr>
                <w:tcW w:w="6911" w:type="dxa"/>
              </w:tcPr>
              <w:p w14:paraId="3B04A9AA" w14:textId="134ABCF9" w:rsidR="004872CE" w:rsidRPr="000606F3" w:rsidRDefault="00E54D0E" w:rsidP="002F5452">
                <w:pPr>
                  <w:pStyle w:val="BodyText"/>
                  <w:ind w:right="0"/>
                  <w:rPr>
                    <w:color w:val="4B4D4F"/>
                  </w:rPr>
                </w:pPr>
                <w:r w:rsidRPr="0024354B">
                  <w:rPr>
                    <w:rStyle w:val="PlaceholderText"/>
                  </w:rPr>
                  <w:t>Click or tap here to enter text.</w:t>
                </w:r>
              </w:p>
            </w:tc>
          </w:sdtContent>
        </w:sdt>
      </w:tr>
      <w:tr w:rsidR="004872CE" w:rsidRPr="000606F3" w14:paraId="0E5084A1" w14:textId="77777777" w:rsidTr="00C97EAD">
        <w:tc>
          <w:tcPr>
            <w:tcW w:w="3505" w:type="dxa"/>
          </w:tcPr>
          <w:p w14:paraId="1AE48DA0" w14:textId="163B7BFD" w:rsidR="004872CE" w:rsidRPr="000606F3" w:rsidRDefault="004872CE" w:rsidP="002F5452">
            <w:pPr>
              <w:pStyle w:val="BodyText"/>
              <w:ind w:right="0"/>
              <w:rPr>
                <w:color w:val="4B4D4F"/>
              </w:rPr>
            </w:pPr>
            <w:r w:rsidRPr="000606F3">
              <w:rPr>
                <w:color w:val="4B4D4F"/>
              </w:rPr>
              <w:t xml:space="preserve">Date of </w:t>
            </w:r>
            <w:r w:rsidR="004809C4">
              <w:rPr>
                <w:color w:val="4B4D4F"/>
              </w:rPr>
              <w:t xml:space="preserve">Letter of Determination </w:t>
            </w:r>
            <w:r w:rsidR="00623709">
              <w:rPr>
                <w:color w:val="4B4D4F"/>
              </w:rPr>
              <w:t xml:space="preserve">or </w:t>
            </w:r>
            <w:r w:rsidR="004809C4">
              <w:rPr>
                <w:color w:val="4B4D4F"/>
              </w:rPr>
              <w:t>Notice</w:t>
            </w:r>
          </w:p>
        </w:tc>
        <w:sdt>
          <w:sdtPr>
            <w:rPr>
              <w:color w:val="4B4D4F"/>
            </w:rPr>
            <w:id w:val="-1616439083"/>
            <w:placeholder>
              <w:docPart w:val="DefaultPlaceholder_-1854013440"/>
            </w:placeholder>
            <w:showingPlcHdr/>
            <w:text/>
          </w:sdtPr>
          <w:sdtEndPr/>
          <w:sdtContent>
            <w:tc>
              <w:tcPr>
                <w:tcW w:w="6911" w:type="dxa"/>
              </w:tcPr>
              <w:p w14:paraId="068A9A5D" w14:textId="75DDB598" w:rsidR="004872CE" w:rsidRPr="000606F3" w:rsidRDefault="00E54D0E" w:rsidP="002F5452">
                <w:pPr>
                  <w:pStyle w:val="BodyText"/>
                  <w:ind w:right="0"/>
                  <w:rPr>
                    <w:color w:val="4B4D4F"/>
                  </w:rPr>
                </w:pPr>
                <w:r w:rsidRPr="0024354B">
                  <w:rPr>
                    <w:rStyle w:val="PlaceholderText"/>
                  </w:rPr>
                  <w:t>Click or tap here to enter text.</w:t>
                </w:r>
              </w:p>
            </w:tc>
          </w:sdtContent>
        </w:sdt>
      </w:tr>
      <w:tr w:rsidR="004872CE" w:rsidRPr="000606F3" w14:paraId="1C3961C1" w14:textId="77777777" w:rsidTr="00C97EAD">
        <w:tc>
          <w:tcPr>
            <w:tcW w:w="3505" w:type="dxa"/>
          </w:tcPr>
          <w:p w14:paraId="5E1EE90F" w14:textId="3157C51F" w:rsidR="004872CE" w:rsidRPr="000606F3" w:rsidRDefault="004809C4" w:rsidP="002F5452">
            <w:pPr>
              <w:pStyle w:val="BodyText"/>
              <w:ind w:right="0"/>
              <w:rPr>
                <w:color w:val="4B4D4F"/>
              </w:rPr>
            </w:pPr>
            <w:r>
              <w:rPr>
                <w:color w:val="4B4D4F"/>
              </w:rPr>
              <w:t>Date of Appeal Request</w:t>
            </w:r>
          </w:p>
        </w:tc>
        <w:sdt>
          <w:sdtPr>
            <w:rPr>
              <w:color w:val="4B4D4F"/>
            </w:rPr>
            <w:id w:val="-1291511668"/>
            <w:placeholder>
              <w:docPart w:val="DefaultPlaceholder_-1854013440"/>
            </w:placeholder>
            <w:showingPlcHdr/>
            <w:text/>
          </w:sdtPr>
          <w:sdtEndPr/>
          <w:sdtContent>
            <w:tc>
              <w:tcPr>
                <w:tcW w:w="6911" w:type="dxa"/>
              </w:tcPr>
              <w:p w14:paraId="41FCD9B9" w14:textId="0018BB9D" w:rsidR="004872CE" w:rsidRPr="000606F3" w:rsidRDefault="00E54D0E" w:rsidP="002F5452">
                <w:pPr>
                  <w:pStyle w:val="BodyText"/>
                  <w:ind w:right="0"/>
                  <w:rPr>
                    <w:color w:val="4B4D4F"/>
                  </w:rPr>
                </w:pPr>
                <w:r w:rsidRPr="0024354B">
                  <w:rPr>
                    <w:rStyle w:val="PlaceholderText"/>
                  </w:rPr>
                  <w:t>Click or tap here to enter text.</w:t>
                </w:r>
              </w:p>
            </w:tc>
          </w:sdtContent>
        </w:sdt>
      </w:tr>
      <w:tr w:rsidR="004872CE" w:rsidRPr="000606F3" w14:paraId="0E915B7C" w14:textId="77777777" w:rsidTr="00C97EAD">
        <w:tc>
          <w:tcPr>
            <w:tcW w:w="3505" w:type="dxa"/>
          </w:tcPr>
          <w:p w14:paraId="0290CD05" w14:textId="2C8514B1" w:rsidR="004872CE" w:rsidRPr="000606F3" w:rsidRDefault="004809C4" w:rsidP="002F5452">
            <w:pPr>
              <w:pStyle w:val="BodyText"/>
              <w:ind w:right="0"/>
              <w:rPr>
                <w:color w:val="4B4D4F"/>
              </w:rPr>
            </w:pPr>
            <w:r>
              <w:rPr>
                <w:color w:val="4B4D4F"/>
              </w:rPr>
              <w:t>Facility</w:t>
            </w:r>
          </w:p>
        </w:tc>
        <w:sdt>
          <w:sdtPr>
            <w:rPr>
              <w:color w:val="4B4D4F"/>
            </w:rPr>
            <w:id w:val="1121954621"/>
            <w:placeholder>
              <w:docPart w:val="DefaultPlaceholder_-1854013440"/>
            </w:placeholder>
            <w:showingPlcHdr/>
            <w:text/>
          </w:sdtPr>
          <w:sdtEndPr/>
          <w:sdtContent>
            <w:tc>
              <w:tcPr>
                <w:tcW w:w="6911" w:type="dxa"/>
              </w:tcPr>
              <w:p w14:paraId="6067F0E5" w14:textId="4DD3E287" w:rsidR="004872CE" w:rsidRPr="000606F3" w:rsidRDefault="00E54D0E" w:rsidP="002F5452">
                <w:pPr>
                  <w:pStyle w:val="BodyText"/>
                  <w:ind w:right="0"/>
                  <w:rPr>
                    <w:color w:val="4B4D4F"/>
                  </w:rPr>
                </w:pPr>
                <w:r w:rsidRPr="0024354B">
                  <w:rPr>
                    <w:rStyle w:val="PlaceholderText"/>
                  </w:rPr>
                  <w:t>Click or tap here to enter text.</w:t>
                </w:r>
              </w:p>
            </w:tc>
          </w:sdtContent>
        </w:sdt>
      </w:tr>
      <w:tr w:rsidR="004D4CB4" w:rsidRPr="000606F3" w14:paraId="3EC86980" w14:textId="77777777" w:rsidTr="00C97EAD">
        <w:tc>
          <w:tcPr>
            <w:tcW w:w="3505" w:type="dxa"/>
          </w:tcPr>
          <w:p w14:paraId="46D299B6" w14:textId="662AE834" w:rsidR="004D4CB4" w:rsidRPr="000606F3" w:rsidRDefault="004809C4" w:rsidP="004D4CB4">
            <w:pPr>
              <w:pStyle w:val="BodyText"/>
              <w:ind w:right="0"/>
              <w:rPr>
                <w:color w:val="4B4D4F"/>
              </w:rPr>
            </w:pPr>
            <w:r>
              <w:rPr>
                <w:color w:val="4B4D4F"/>
              </w:rPr>
              <w:t>Name of Requestor</w:t>
            </w:r>
          </w:p>
        </w:tc>
        <w:tc>
          <w:tcPr>
            <w:tcW w:w="6911" w:type="dxa"/>
          </w:tcPr>
          <w:p w14:paraId="1CAC8E1C" w14:textId="3BFA07DE" w:rsidR="004809C4" w:rsidRDefault="0031396F" w:rsidP="004D4CB4">
            <w:pPr>
              <w:pStyle w:val="BodyText"/>
              <w:ind w:right="0"/>
              <w:rPr>
                <w:color w:val="4B4D4F"/>
              </w:rPr>
            </w:pPr>
            <w:sdt>
              <w:sdtPr>
                <w:rPr>
                  <w:color w:val="4B4D4F"/>
                </w:rPr>
                <w:id w:val="1896922784"/>
                <w:placeholder>
                  <w:docPart w:val="DefaultPlaceholder_-1854013440"/>
                </w:placeholder>
                <w:showingPlcHdr/>
                <w:text/>
              </w:sdtPr>
              <w:sdtEndPr/>
              <w:sdtContent>
                <w:r w:rsidR="00E54D0E" w:rsidRPr="0024354B">
                  <w:rPr>
                    <w:rStyle w:val="PlaceholderText"/>
                  </w:rPr>
                  <w:t>Click or tap here to enter text.</w:t>
                </w:r>
              </w:sdtContent>
            </w:sdt>
            <w:r w:rsidR="006D3AC8">
              <w:rPr>
                <w:color w:val="4B4D4F"/>
              </w:rPr>
              <w:t xml:space="preserve">  </w:t>
            </w:r>
          </w:p>
          <w:p w14:paraId="796F52CD" w14:textId="3CB806FB" w:rsidR="004D4CB4" w:rsidRPr="000606F3" w:rsidRDefault="0031396F" w:rsidP="004D4CB4">
            <w:pPr>
              <w:pStyle w:val="BodyText"/>
              <w:ind w:right="0"/>
              <w:rPr>
                <w:color w:val="4B4D4F"/>
              </w:rPr>
            </w:pPr>
            <w:sdt>
              <w:sdtPr>
                <w:rPr>
                  <w:color w:val="4B4D4F"/>
                </w:rPr>
                <w:id w:val="-672026756"/>
                <w14:checkbox>
                  <w14:checked w14:val="0"/>
                  <w14:checkedState w14:val="2612" w14:font="MS Gothic"/>
                  <w14:uncheckedState w14:val="2610" w14:font="MS Gothic"/>
                </w14:checkbox>
              </w:sdtPr>
              <w:sdtEndPr/>
              <w:sdtContent>
                <w:r w:rsidR="004809C4" w:rsidRPr="000606F3">
                  <w:rPr>
                    <w:rFonts w:ascii="MS Gothic" w:eastAsia="MS Gothic" w:hAnsi="MS Gothic" w:hint="eastAsia"/>
                    <w:color w:val="4B4D4F"/>
                  </w:rPr>
                  <w:t>☐</w:t>
                </w:r>
              </w:sdtContent>
            </w:sdt>
            <w:r w:rsidR="004809C4" w:rsidRPr="000606F3">
              <w:rPr>
                <w:color w:val="4B4D4F"/>
              </w:rPr>
              <w:t xml:space="preserve">  </w:t>
            </w:r>
            <w:r w:rsidR="004809C4">
              <w:rPr>
                <w:color w:val="4B4D4F"/>
              </w:rPr>
              <w:t xml:space="preserve">Attending Physician     </w:t>
            </w:r>
            <w:sdt>
              <w:sdtPr>
                <w:rPr>
                  <w:color w:val="4B4D4F"/>
                </w:rPr>
                <w:id w:val="-2041125140"/>
                <w14:checkbox>
                  <w14:checked w14:val="0"/>
                  <w14:checkedState w14:val="2612" w14:font="MS Gothic"/>
                  <w14:uncheckedState w14:val="2610" w14:font="MS Gothic"/>
                </w14:checkbox>
              </w:sdtPr>
              <w:sdtEndPr/>
              <w:sdtContent>
                <w:r w:rsidR="004809C4" w:rsidRPr="000606F3">
                  <w:rPr>
                    <w:rFonts w:ascii="MS Gothic" w:eastAsia="MS Gothic" w:hAnsi="MS Gothic" w:hint="eastAsia"/>
                    <w:color w:val="4B4D4F"/>
                  </w:rPr>
                  <w:t>☐</w:t>
                </w:r>
              </w:sdtContent>
            </w:sdt>
            <w:r w:rsidR="004809C4" w:rsidRPr="000606F3">
              <w:rPr>
                <w:color w:val="4B4D4F"/>
              </w:rPr>
              <w:t xml:space="preserve">  </w:t>
            </w:r>
            <w:r w:rsidR="004809C4">
              <w:rPr>
                <w:color w:val="4B4D4F"/>
              </w:rPr>
              <w:t xml:space="preserve">Conservator     </w:t>
            </w:r>
            <w:sdt>
              <w:sdtPr>
                <w:rPr>
                  <w:color w:val="4B4D4F"/>
                </w:rPr>
                <w:id w:val="1703661091"/>
                <w14:checkbox>
                  <w14:checked w14:val="0"/>
                  <w14:checkedState w14:val="2612" w14:font="MS Gothic"/>
                  <w14:uncheckedState w14:val="2610" w14:font="MS Gothic"/>
                </w14:checkbox>
              </w:sdtPr>
              <w:sdtEndPr/>
              <w:sdtContent>
                <w:r w:rsidR="004809C4" w:rsidRPr="000606F3">
                  <w:rPr>
                    <w:rFonts w:ascii="MS Gothic" w:eastAsia="MS Gothic" w:hAnsi="MS Gothic" w:hint="eastAsia"/>
                    <w:color w:val="4B4D4F"/>
                  </w:rPr>
                  <w:t>☐</w:t>
                </w:r>
              </w:sdtContent>
            </w:sdt>
            <w:r w:rsidR="004809C4">
              <w:rPr>
                <w:color w:val="4B4D4F"/>
              </w:rPr>
              <w:t xml:space="preserve">  Client  </w:t>
            </w:r>
          </w:p>
        </w:tc>
      </w:tr>
      <w:tr w:rsidR="004D4CB4" w:rsidRPr="000606F3" w14:paraId="42EC3D28" w14:textId="77777777" w:rsidTr="00C97EAD">
        <w:tc>
          <w:tcPr>
            <w:tcW w:w="3505" w:type="dxa"/>
          </w:tcPr>
          <w:p w14:paraId="2077A193" w14:textId="4FE27BA3" w:rsidR="004D4CB4" w:rsidRPr="000606F3" w:rsidRDefault="004809C4" w:rsidP="004D4CB4">
            <w:pPr>
              <w:pStyle w:val="BodyText"/>
              <w:ind w:right="0"/>
              <w:rPr>
                <w:color w:val="4B4D4F"/>
              </w:rPr>
            </w:pPr>
            <w:r>
              <w:rPr>
                <w:color w:val="4B4D4F"/>
              </w:rPr>
              <w:t>Phone</w:t>
            </w:r>
          </w:p>
        </w:tc>
        <w:sdt>
          <w:sdtPr>
            <w:rPr>
              <w:color w:val="4B4D4F"/>
            </w:rPr>
            <w:id w:val="-775790240"/>
            <w:placeholder>
              <w:docPart w:val="DefaultPlaceholder_-1854013440"/>
            </w:placeholder>
            <w:showingPlcHdr/>
            <w:text/>
          </w:sdtPr>
          <w:sdtEndPr/>
          <w:sdtContent>
            <w:tc>
              <w:tcPr>
                <w:tcW w:w="6911" w:type="dxa"/>
              </w:tcPr>
              <w:p w14:paraId="20E316BE" w14:textId="78A7917C" w:rsidR="004D4CB4" w:rsidRPr="000606F3" w:rsidRDefault="00E54D0E" w:rsidP="004D4CB4">
                <w:pPr>
                  <w:pStyle w:val="BodyText"/>
                  <w:ind w:right="0"/>
                  <w:rPr>
                    <w:color w:val="4B4D4F"/>
                  </w:rPr>
                </w:pPr>
                <w:r w:rsidRPr="0024354B">
                  <w:rPr>
                    <w:rStyle w:val="PlaceholderText"/>
                  </w:rPr>
                  <w:t>Click or tap here to enter text.</w:t>
                </w:r>
              </w:p>
            </w:tc>
          </w:sdtContent>
        </w:sdt>
      </w:tr>
      <w:tr w:rsidR="004D4CB4" w:rsidRPr="000606F3" w14:paraId="349F6A26" w14:textId="77777777" w:rsidTr="00C97EAD">
        <w:tc>
          <w:tcPr>
            <w:tcW w:w="3505" w:type="dxa"/>
          </w:tcPr>
          <w:p w14:paraId="7B792E16" w14:textId="436E2670" w:rsidR="004D4CB4" w:rsidRPr="000606F3" w:rsidRDefault="004809C4" w:rsidP="004D4CB4">
            <w:pPr>
              <w:pStyle w:val="BodyText"/>
              <w:ind w:right="0"/>
              <w:rPr>
                <w:color w:val="4B4D4F"/>
              </w:rPr>
            </w:pPr>
            <w:r>
              <w:rPr>
                <w:color w:val="4B4D4F"/>
              </w:rPr>
              <w:t>Fax</w:t>
            </w:r>
          </w:p>
        </w:tc>
        <w:sdt>
          <w:sdtPr>
            <w:rPr>
              <w:color w:val="4B4D4F"/>
            </w:rPr>
            <w:id w:val="-180661485"/>
            <w:placeholder>
              <w:docPart w:val="DefaultPlaceholder_-1854013440"/>
            </w:placeholder>
            <w:showingPlcHdr/>
            <w:text/>
          </w:sdtPr>
          <w:sdtEndPr/>
          <w:sdtContent>
            <w:tc>
              <w:tcPr>
                <w:tcW w:w="6911" w:type="dxa"/>
              </w:tcPr>
              <w:p w14:paraId="7BF301F7" w14:textId="2A3125C9" w:rsidR="004D4CB4" w:rsidRPr="000606F3" w:rsidRDefault="00E54D0E" w:rsidP="004D4CB4">
                <w:pPr>
                  <w:pStyle w:val="BodyText"/>
                  <w:ind w:right="0"/>
                  <w:rPr>
                    <w:color w:val="4B4D4F"/>
                  </w:rPr>
                </w:pPr>
                <w:r w:rsidRPr="0024354B">
                  <w:rPr>
                    <w:rStyle w:val="PlaceholderText"/>
                  </w:rPr>
                  <w:t>Click or tap here to enter text.</w:t>
                </w:r>
              </w:p>
            </w:tc>
          </w:sdtContent>
        </w:sdt>
      </w:tr>
      <w:tr w:rsidR="004D4CB4" w:rsidRPr="000606F3" w14:paraId="69B2B59C" w14:textId="77777777" w:rsidTr="00C97EAD">
        <w:tc>
          <w:tcPr>
            <w:tcW w:w="3505" w:type="dxa"/>
          </w:tcPr>
          <w:p w14:paraId="771C36A2" w14:textId="4C777E43" w:rsidR="004D4CB4" w:rsidRPr="000606F3" w:rsidRDefault="004809C4" w:rsidP="004D4CB4">
            <w:pPr>
              <w:pStyle w:val="BodyText"/>
              <w:ind w:right="0"/>
              <w:rPr>
                <w:color w:val="4B4D4F"/>
              </w:rPr>
            </w:pPr>
            <w:r>
              <w:rPr>
                <w:color w:val="4B4D4F"/>
              </w:rPr>
              <w:t>Address</w:t>
            </w:r>
          </w:p>
        </w:tc>
        <w:tc>
          <w:tcPr>
            <w:tcW w:w="6911" w:type="dxa"/>
          </w:tcPr>
          <w:sdt>
            <w:sdtPr>
              <w:rPr>
                <w:color w:val="4B4D4F"/>
              </w:rPr>
              <w:id w:val="1210459309"/>
              <w:placeholder>
                <w:docPart w:val="DefaultPlaceholder_-1854013440"/>
              </w:placeholder>
              <w:showingPlcHdr/>
              <w:text/>
            </w:sdtPr>
            <w:sdtEndPr/>
            <w:sdtContent>
              <w:p w14:paraId="1F5BD29F" w14:textId="2AD1DD2E" w:rsidR="004D4CB4" w:rsidRDefault="00E54D0E" w:rsidP="004D4CB4">
                <w:pPr>
                  <w:pStyle w:val="BodyText"/>
                  <w:ind w:right="0"/>
                  <w:rPr>
                    <w:color w:val="4B4D4F"/>
                  </w:rPr>
                </w:pPr>
                <w:r w:rsidRPr="0024354B">
                  <w:rPr>
                    <w:rStyle w:val="PlaceholderText"/>
                  </w:rPr>
                  <w:t>Click or tap here to enter text.</w:t>
                </w:r>
              </w:p>
            </w:sdtContent>
          </w:sdt>
          <w:p w14:paraId="6C3934FD" w14:textId="1F33C00F" w:rsidR="004809C4" w:rsidRPr="000606F3" w:rsidRDefault="004809C4" w:rsidP="004D4CB4">
            <w:pPr>
              <w:pStyle w:val="BodyText"/>
              <w:ind w:right="0"/>
              <w:rPr>
                <w:color w:val="4B4D4F"/>
              </w:rPr>
            </w:pPr>
          </w:p>
        </w:tc>
      </w:tr>
    </w:tbl>
    <w:p w14:paraId="7FD5D949" w14:textId="6D318395" w:rsidR="00E72D7C" w:rsidRPr="000606F3" w:rsidRDefault="00E72D7C" w:rsidP="009D1637">
      <w:pPr>
        <w:pStyle w:val="BodyText"/>
        <w:rPr>
          <w:color w:val="4B4D4F"/>
        </w:rPr>
      </w:pPr>
    </w:p>
    <w:bookmarkEnd w:id="0"/>
    <w:p w14:paraId="321D9AB0" w14:textId="4D29F5B9" w:rsidR="000357F8" w:rsidRDefault="00FD6DBB" w:rsidP="00E568B7">
      <w:pPr>
        <w:pStyle w:val="BodyText"/>
        <w:ind w:right="0"/>
        <w:rPr>
          <w:color w:val="4B4D4F"/>
        </w:rPr>
      </w:pPr>
      <w:r>
        <w:rPr>
          <w:color w:val="4B4D4F"/>
        </w:rPr>
        <w:t>For each criterion not met listed below, please specifically address how the client does meet criteria for admission or continued stay. Attach any supporting documentation as necessary.</w:t>
      </w:r>
    </w:p>
    <w:p w14:paraId="5DC4A5BA" w14:textId="0B403EE1" w:rsidR="00FD6DBB" w:rsidRPr="000606F3" w:rsidRDefault="00FD6DBB" w:rsidP="00E568B7">
      <w:pPr>
        <w:pStyle w:val="BodyText"/>
        <w:ind w:right="0"/>
        <w:rPr>
          <w:color w:val="4B4D4F"/>
        </w:rPr>
      </w:pPr>
      <w:r>
        <w:rPr>
          <w:color w:val="4B4D4F"/>
        </w:rPr>
        <w:t>The client does not meet the following criteria:</w:t>
      </w:r>
    </w:p>
    <w:p w14:paraId="49517535" w14:textId="77777777" w:rsidR="00CA1E88" w:rsidRPr="000606F3" w:rsidRDefault="00CA1E88" w:rsidP="006612E3">
      <w:pPr>
        <w:pStyle w:val="BodyText"/>
        <w:rPr>
          <w:color w:val="4B4D4F"/>
        </w:rPr>
      </w:pPr>
    </w:p>
    <w:p w14:paraId="6452BC36" w14:textId="0D491FB1" w:rsidR="00A60E19" w:rsidRPr="000606F3" w:rsidRDefault="00B85D7F" w:rsidP="006612E3">
      <w:pPr>
        <w:pStyle w:val="BodyText"/>
        <w:rPr>
          <w:color w:val="4B4D4F"/>
        </w:rPr>
      </w:pPr>
      <w:r w:rsidRPr="000606F3">
        <w:rPr>
          <w:color w:val="4B4D4F"/>
        </w:rPr>
        <w:t>Please m</w:t>
      </w:r>
      <w:r w:rsidR="00A60E19" w:rsidRPr="000606F3">
        <w:rPr>
          <w:color w:val="4B4D4F"/>
        </w:rPr>
        <w:t>ail</w:t>
      </w:r>
      <w:r w:rsidRPr="000606F3">
        <w:rPr>
          <w:color w:val="4B4D4F"/>
        </w:rPr>
        <w:t>,</w:t>
      </w:r>
      <w:r w:rsidR="00A60E19" w:rsidRPr="000606F3">
        <w:rPr>
          <w:color w:val="4B4D4F"/>
        </w:rPr>
        <w:t xml:space="preserve"> fax</w:t>
      </w:r>
      <w:r w:rsidRPr="000606F3">
        <w:rPr>
          <w:color w:val="4B4D4F"/>
        </w:rPr>
        <w:t xml:space="preserve">, or secure email </w:t>
      </w:r>
      <w:r w:rsidR="00A60E19" w:rsidRPr="000606F3">
        <w:rPr>
          <w:color w:val="4B4D4F"/>
        </w:rPr>
        <w:t>the request to:</w:t>
      </w:r>
      <w:r w:rsidR="006612E3" w:rsidRPr="000606F3">
        <w:rPr>
          <w:color w:val="4B4D4F"/>
        </w:rPr>
        <w:tab/>
      </w:r>
      <w:r w:rsidRPr="000606F3">
        <w:rPr>
          <w:color w:val="4B4D4F"/>
        </w:rPr>
        <w:tab/>
      </w:r>
      <w:r w:rsidR="00A60E19" w:rsidRPr="000606F3">
        <w:rPr>
          <w:color w:val="4B4D4F"/>
        </w:rPr>
        <w:t>Optum, Quality Improvement</w:t>
      </w:r>
    </w:p>
    <w:p w14:paraId="25EC25BC" w14:textId="6E095A8A" w:rsidR="00A60E19" w:rsidRPr="000606F3" w:rsidRDefault="006612E3" w:rsidP="006612E3">
      <w:pPr>
        <w:pStyle w:val="BodyText"/>
        <w:spacing w:before="0"/>
        <w:rPr>
          <w:color w:val="4B4D4F"/>
        </w:rPr>
      </w:pPr>
      <w:r w:rsidRPr="000606F3">
        <w:rPr>
          <w:color w:val="4B4D4F"/>
        </w:rPr>
        <w:tab/>
      </w:r>
      <w:r w:rsidRPr="000606F3">
        <w:rPr>
          <w:color w:val="4B4D4F"/>
        </w:rPr>
        <w:tab/>
      </w:r>
      <w:r w:rsidRPr="000606F3">
        <w:rPr>
          <w:color w:val="4B4D4F"/>
        </w:rPr>
        <w:tab/>
      </w:r>
      <w:r w:rsidRPr="000606F3">
        <w:rPr>
          <w:color w:val="4B4D4F"/>
        </w:rPr>
        <w:tab/>
      </w:r>
      <w:r w:rsidR="00B85D7F" w:rsidRPr="000606F3">
        <w:rPr>
          <w:color w:val="4B4D4F"/>
        </w:rPr>
        <w:tab/>
      </w:r>
      <w:r w:rsidR="00B85D7F" w:rsidRPr="000606F3">
        <w:rPr>
          <w:color w:val="4B4D4F"/>
        </w:rPr>
        <w:tab/>
      </w:r>
      <w:r w:rsidR="00B85D7F" w:rsidRPr="000606F3">
        <w:rPr>
          <w:color w:val="4B4D4F"/>
        </w:rPr>
        <w:tab/>
      </w:r>
      <w:r w:rsidR="00A60E19" w:rsidRPr="000606F3">
        <w:rPr>
          <w:color w:val="4B4D4F"/>
        </w:rPr>
        <w:t>PO Box 601370</w:t>
      </w:r>
    </w:p>
    <w:p w14:paraId="604F2A7A" w14:textId="77E361E8" w:rsidR="00A60E19" w:rsidRPr="000606F3" w:rsidRDefault="006612E3" w:rsidP="006612E3">
      <w:pPr>
        <w:pStyle w:val="BodyText"/>
        <w:spacing w:before="0"/>
        <w:rPr>
          <w:color w:val="4B4D4F"/>
        </w:rPr>
      </w:pPr>
      <w:r w:rsidRPr="000606F3">
        <w:rPr>
          <w:color w:val="4B4D4F"/>
        </w:rPr>
        <w:tab/>
      </w:r>
      <w:r w:rsidRPr="000606F3">
        <w:rPr>
          <w:color w:val="4B4D4F"/>
        </w:rPr>
        <w:tab/>
      </w:r>
      <w:r w:rsidRPr="000606F3">
        <w:rPr>
          <w:color w:val="4B4D4F"/>
        </w:rPr>
        <w:tab/>
      </w:r>
      <w:r w:rsidRPr="000606F3">
        <w:rPr>
          <w:color w:val="4B4D4F"/>
        </w:rPr>
        <w:tab/>
      </w:r>
      <w:r w:rsidR="00B85D7F" w:rsidRPr="000606F3">
        <w:rPr>
          <w:color w:val="4B4D4F"/>
        </w:rPr>
        <w:tab/>
      </w:r>
      <w:r w:rsidR="00B85D7F" w:rsidRPr="000606F3">
        <w:rPr>
          <w:color w:val="4B4D4F"/>
        </w:rPr>
        <w:tab/>
      </w:r>
      <w:r w:rsidR="00B85D7F" w:rsidRPr="000606F3">
        <w:rPr>
          <w:color w:val="4B4D4F"/>
        </w:rPr>
        <w:tab/>
      </w:r>
      <w:r w:rsidR="00A60E19" w:rsidRPr="000606F3">
        <w:rPr>
          <w:color w:val="4B4D4F"/>
        </w:rPr>
        <w:t>San Diego, CA 92160</w:t>
      </w:r>
      <w:r w:rsidR="00F660E2" w:rsidRPr="000606F3">
        <w:rPr>
          <w:color w:val="4B4D4F"/>
        </w:rPr>
        <w:t>-1370</w:t>
      </w:r>
    </w:p>
    <w:p w14:paraId="324A48D8" w14:textId="692FF232" w:rsidR="00A60E19" w:rsidRPr="000606F3" w:rsidRDefault="006612E3" w:rsidP="006612E3">
      <w:pPr>
        <w:pStyle w:val="BodyText"/>
        <w:spacing w:before="0"/>
        <w:rPr>
          <w:color w:val="4B4D4F"/>
        </w:rPr>
      </w:pPr>
      <w:r w:rsidRPr="000606F3">
        <w:rPr>
          <w:color w:val="4B4D4F"/>
        </w:rPr>
        <w:tab/>
      </w:r>
      <w:r w:rsidRPr="000606F3">
        <w:rPr>
          <w:color w:val="4B4D4F"/>
        </w:rPr>
        <w:tab/>
      </w:r>
      <w:r w:rsidRPr="000606F3">
        <w:rPr>
          <w:color w:val="4B4D4F"/>
        </w:rPr>
        <w:tab/>
      </w:r>
      <w:r w:rsidRPr="000606F3">
        <w:rPr>
          <w:color w:val="4B4D4F"/>
        </w:rPr>
        <w:tab/>
      </w:r>
      <w:r w:rsidR="00B85D7F" w:rsidRPr="000606F3">
        <w:rPr>
          <w:color w:val="4B4D4F"/>
        </w:rPr>
        <w:tab/>
      </w:r>
      <w:r w:rsidR="00B85D7F" w:rsidRPr="000606F3">
        <w:rPr>
          <w:color w:val="4B4D4F"/>
        </w:rPr>
        <w:tab/>
      </w:r>
      <w:r w:rsidR="00B85D7F" w:rsidRPr="000606F3">
        <w:rPr>
          <w:color w:val="4B4D4F"/>
        </w:rPr>
        <w:tab/>
      </w:r>
      <w:r w:rsidR="00A60E19" w:rsidRPr="000606F3">
        <w:rPr>
          <w:color w:val="4B4D4F"/>
        </w:rPr>
        <w:t>Fax: 8</w:t>
      </w:r>
      <w:r w:rsidR="00F660E2" w:rsidRPr="000606F3">
        <w:rPr>
          <w:color w:val="4B4D4F"/>
        </w:rPr>
        <w:t>44-897-5479</w:t>
      </w:r>
    </w:p>
    <w:p w14:paraId="16ACD8FA" w14:textId="6F6B5E2C" w:rsidR="00A60E19" w:rsidRPr="000606F3" w:rsidRDefault="006612E3" w:rsidP="006612E3">
      <w:pPr>
        <w:pStyle w:val="BodyText"/>
        <w:spacing w:before="0"/>
        <w:rPr>
          <w:color w:val="4B4D4F"/>
        </w:rPr>
      </w:pPr>
      <w:r w:rsidRPr="000606F3">
        <w:rPr>
          <w:color w:val="4B4D4F"/>
        </w:rPr>
        <w:tab/>
      </w:r>
      <w:r w:rsidRPr="000606F3">
        <w:rPr>
          <w:color w:val="4B4D4F"/>
        </w:rPr>
        <w:tab/>
      </w:r>
      <w:r w:rsidRPr="000606F3">
        <w:rPr>
          <w:color w:val="4B4D4F"/>
        </w:rPr>
        <w:tab/>
      </w:r>
      <w:r w:rsidRPr="000606F3">
        <w:rPr>
          <w:color w:val="4B4D4F"/>
        </w:rPr>
        <w:tab/>
      </w:r>
      <w:r w:rsidR="00B85D7F" w:rsidRPr="000606F3">
        <w:rPr>
          <w:color w:val="4B4D4F"/>
        </w:rPr>
        <w:tab/>
      </w:r>
      <w:r w:rsidR="00B85D7F" w:rsidRPr="000606F3">
        <w:rPr>
          <w:color w:val="4B4D4F"/>
        </w:rPr>
        <w:tab/>
      </w:r>
      <w:r w:rsidR="00B85D7F" w:rsidRPr="000606F3">
        <w:rPr>
          <w:color w:val="4B4D4F"/>
        </w:rPr>
        <w:tab/>
      </w:r>
      <w:r w:rsidR="00A60E19" w:rsidRPr="000606F3">
        <w:rPr>
          <w:color w:val="4B4D4F"/>
        </w:rPr>
        <w:t>Phone: 619-6</w:t>
      </w:r>
      <w:r w:rsidR="00F660E2" w:rsidRPr="000606F3">
        <w:rPr>
          <w:color w:val="4B4D4F"/>
        </w:rPr>
        <w:t>10-6736</w:t>
      </w:r>
    </w:p>
    <w:p w14:paraId="0E229CFA" w14:textId="0C269E5D" w:rsidR="00D92035" w:rsidRPr="000606F3" w:rsidRDefault="00F660E2" w:rsidP="006612E3">
      <w:pPr>
        <w:pStyle w:val="BodyText"/>
        <w:spacing w:before="0"/>
        <w:rPr>
          <w:color w:val="4B4D4F"/>
        </w:rPr>
      </w:pPr>
      <w:r w:rsidRPr="000606F3">
        <w:rPr>
          <w:color w:val="4B4D4F"/>
        </w:rPr>
        <w:tab/>
      </w:r>
      <w:r w:rsidRPr="000606F3">
        <w:rPr>
          <w:color w:val="4B4D4F"/>
        </w:rPr>
        <w:tab/>
      </w:r>
      <w:r w:rsidRPr="000606F3">
        <w:rPr>
          <w:color w:val="4B4D4F"/>
        </w:rPr>
        <w:tab/>
      </w:r>
      <w:r w:rsidRPr="000606F3">
        <w:rPr>
          <w:color w:val="4B4D4F"/>
        </w:rPr>
        <w:tab/>
      </w:r>
      <w:r w:rsidR="00B85D7F" w:rsidRPr="000606F3">
        <w:rPr>
          <w:color w:val="4B4D4F"/>
        </w:rPr>
        <w:tab/>
      </w:r>
      <w:r w:rsidR="00B85D7F" w:rsidRPr="000606F3">
        <w:rPr>
          <w:color w:val="4B4D4F"/>
        </w:rPr>
        <w:tab/>
      </w:r>
      <w:r w:rsidR="00B85D7F" w:rsidRPr="000606F3">
        <w:rPr>
          <w:color w:val="4B4D4F"/>
        </w:rPr>
        <w:tab/>
      </w:r>
      <w:hyperlink r:id="rId8" w:history="1">
        <w:r w:rsidR="00B85D7F" w:rsidRPr="000606F3">
          <w:rPr>
            <w:rStyle w:val="Hyperlink"/>
            <w:color w:val="4B4D4F"/>
            <w:u w:val="none"/>
          </w:rPr>
          <w:t>SDQI@optum.com</w:t>
        </w:r>
      </w:hyperlink>
      <w:r w:rsidRPr="000606F3">
        <w:rPr>
          <w:color w:val="4B4D4F"/>
        </w:rPr>
        <w:t xml:space="preserve"> </w:t>
      </w:r>
    </w:p>
    <w:p w14:paraId="409600CB" w14:textId="77777777" w:rsidR="00D92035" w:rsidRPr="000606F3" w:rsidRDefault="00D92035">
      <w:pPr>
        <w:suppressAutoHyphens w:val="0"/>
        <w:spacing w:before="160" w:line="264" w:lineRule="auto"/>
        <w:rPr>
          <w:color w:val="4B4D4F"/>
        </w:rPr>
      </w:pPr>
      <w:r w:rsidRPr="000606F3">
        <w:rPr>
          <w:color w:val="4B4D4F"/>
        </w:rPr>
        <w:br w:type="page"/>
      </w:r>
    </w:p>
    <w:p w14:paraId="478D208D" w14:textId="0CAAC879" w:rsidR="00F660E2" w:rsidRPr="00047619" w:rsidRDefault="00D92035" w:rsidP="008B46DB">
      <w:pPr>
        <w:pStyle w:val="BodyText"/>
        <w:spacing w:before="0"/>
        <w:ind w:right="0"/>
        <w:jc w:val="center"/>
        <w:rPr>
          <w:b/>
          <w:bCs/>
          <w:color w:val="002677"/>
          <w:sz w:val="28"/>
          <w:szCs w:val="28"/>
        </w:rPr>
      </w:pPr>
      <w:r w:rsidRPr="00047619">
        <w:rPr>
          <w:b/>
          <w:bCs/>
          <w:color w:val="002677"/>
          <w:sz w:val="28"/>
          <w:szCs w:val="28"/>
        </w:rPr>
        <w:lastRenderedPageBreak/>
        <w:t>Procedure for Submitting Long Term Care A</w:t>
      </w:r>
      <w:r w:rsidR="00327A56">
        <w:rPr>
          <w:b/>
          <w:bCs/>
          <w:color w:val="002677"/>
          <w:sz w:val="28"/>
          <w:szCs w:val="28"/>
        </w:rPr>
        <w:t>ppeals</w:t>
      </w:r>
    </w:p>
    <w:p w14:paraId="28011CAD" w14:textId="6C75B6D4" w:rsidR="00D92035" w:rsidRDefault="00D92035" w:rsidP="006612E3">
      <w:pPr>
        <w:pStyle w:val="BodyText"/>
        <w:spacing w:before="0"/>
      </w:pPr>
    </w:p>
    <w:p w14:paraId="7AF3CC70" w14:textId="75F6D467" w:rsidR="00047619" w:rsidRDefault="00047619" w:rsidP="006612E3">
      <w:pPr>
        <w:pStyle w:val="BodyText"/>
        <w:spacing w:before="0"/>
      </w:pPr>
    </w:p>
    <w:p w14:paraId="7C0FEF66" w14:textId="77777777" w:rsidR="00327A56" w:rsidRDefault="00327A56" w:rsidP="004809C4">
      <w:pPr>
        <w:pStyle w:val="ListParagraph"/>
        <w:numPr>
          <w:ilvl w:val="0"/>
          <w:numId w:val="13"/>
        </w:numPr>
        <w:spacing w:before="160"/>
        <w:contextualSpacing w:val="0"/>
        <w:rPr>
          <w:rFonts w:ascii="Arial" w:hAnsi="Arial" w:cs="Arial"/>
          <w:color w:val="5A5A5A"/>
        </w:rPr>
      </w:pPr>
      <w:r w:rsidRPr="00736291">
        <w:rPr>
          <w:rFonts w:ascii="Arial" w:hAnsi="Arial" w:cs="Arial"/>
          <w:color w:val="5A5A5A"/>
        </w:rPr>
        <w:t xml:space="preserve">An appeal may be requested if the attending psychiatrist, conservator, or client disagrees with the criteria not met on the letter or notice. An appeal must be requested within seven (7) days of receipt of the letter or notice. The requestor submits to Optum a written appeal on the designated appeal form with supporting documentation. The designated appeal form is included with the letter or notice. </w:t>
      </w:r>
    </w:p>
    <w:p w14:paraId="0A601B83" w14:textId="77777777" w:rsidR="00327A56" w:rsidRDefault="00327A56" w:rsidP="00327A56">
      <w:pPr>
        <w:pStyle w:val="ListParagraph"/>
        <w:ind w:left="360"/>
        <w:rPr>
          <w:rFonts w:ascii="Arial" w:hAnsi="Arial" w:cs="Arial"/>
          <w:color w:val="5A5A5A"/>
        </w:rPr>
      </w:pPr>
    </w:p>
    <w:p w14:paraId="240C2305" w14:textId="77777777" w:rsidR="00327A56" w:rsidRPr="00736291" w:rsidRDefault="00327A56" w:rsidP="00327A56">
      <w:pPr>
        <w:pStyle w:val="ListParagraph"/>
        <w:numPr>
          <w:ilvl w:val="0"/>
          <w:numId w:val="13"/>
        </w:numPr>
        <w:suppressAutoHyphens w:val="0"/>
        <w:rPr>
          <w:rFonts w:ascii="Arial" w:hAnsi="Arial" w:cs="Arial"/>
          <w:color w:val="5A5A5A"/>
        </w:rPr>
      </w:pPr>
      <w:r w:rsidRPr="00736291">
        <w:rPr>
          <w:rFonts w:ascii="Arial" w:hAnsi="Arial" w:cs="Arial"/>
          <w:color w:val="5A5A5A"/>
        </w:rPr>
        <w:t>Mail, fax, or secure email the request to:</w:t>
      </w:r>
      <w:r w:rsidRPr="00736291">
        <w:rPr>
          <w:rFonts w:ascii="Arial" w:hAnsi="Arial" w:cs="Arial"/>
          <w:color w:val="5A5A5A"/>
        </w:rPr>
        <w:br/>
      </w:r>
    </w:p>
    <w:p w14:paraId="00A833AA" w14:textId="77777777" w:rsidR="00327A56" w:rsidRPr="00736291" w:rsidRDefault="00327A56" w:rsidP="00327A56">
      <w:pPr>
        <w:ind w:left="720"/>
        <w:rPr>
          <w:rFonts w:ascii="Arial" w:hAnsi="Arial" w:cs="Arial"/>
          <w:color w:val="5A5A5A"/>
        </w:rPr>
      </w:pPr>
      <w:r w:rsidRPr="00736291">
        <w:rPr>
          <w:rFonts w:ascii="Arial" w:hAnsi="Arial" w:cs="Arial"/>
          <w:color w:val="5A5A5A"/>
        </w:rPr>
        <w:t>Optum, Quality Improvement</w:t>
      </w:r>
    </w:p>
    <w:p w14:paraId="4FD2A0C0" w14:textId="77777777" w:rsidR="00327A56" w:rsidRPr="00736291" w:rsidRDefault="00327A56" w:rsidP="00327A56">
      <w:pPr>
        <w:ind w:left="720"/>
        <w:rPr>
          <w:rFonts w:ascii="Arial" w:hAnsi="Arial" w:cs="Arial"/>
          <w:color w:val="5A5A5A"/>
        </w:rPr>
      </w:pPr>
      <w:r w:rsidRPr="00736291">
        <w:rPr>
          <w:rFonts w:ascii="Arial" w:hAnsi="Arial" w:cs="Arial"/>
          <w:color w:val="5A5A5A"/>
        </w:rPr>
        <w:t>PO Box 601370</w:t>
      </w:r>
    </w:p>
    <w:p w14:paraId="5E6DD518" w14:textId="77777777" w:rsidR="00327A56" w:rsidRPr="00736291" w:rsidRDefault="00327A56" w:rsidP="00327A56">
      <w:pPr>
        <w:ind w:left="720"/>
        <w:rPr>
          <w:rFonts w:ascii="Arial" w:hAnsi="Arial" w:cs="Arial"/>
          <w:color w:val="5A5A5A"/>
        </w:rPr>
      </w:pPr>
      <w:r w:rsidRPr="00736291">
        <w:rPr>
          <w:rFonts w:ascii="Arial" w:hAnsi="Arial" w:cs="Arial"/>
          <w:color w:val="5A5A5A"/>
        </w:rPr>
        <w:t>San Diego, CA 92160-1370</w:t>
      </w:r>
    </w:p>
    <w:p w14:paraId="3694DBE0" w14:textId="77777777" w:rsidR="00327A56" w:rsidRPr="00736291" w:rsidRDefault="00327A56" w:rsidP="00327A56">
      <w:pPr>
        <w:ind w:left="720"/>
        <w:rPr>
          <w:rFonts w:ascii="Arial" w:hAnsi="Arial" w:cs="Arial"/>
          <w:color w:val="5A5A5A"/>
        </w:rPr>
      </w:pPr>
      <w:r w:rsidRPr="00736291">
        <w:rPr>
          <w:rFonts w:ascii="Arial" w:hAnsi="Arial" w:cs="Arial"/>
          <w:color w:val="5A5A5A"/>
        </w:rPr>
        <w:t>Fax: 844-897-5479</w:t>
      </w:r>
    </w:p>
    <w:p w14:paraId="07C3F845" w14:textId="77777777" w:rsidR="00327A56" w:rsidRPr="00736291" w:rsidRDefault="00327A56" w:rsidP="00327A56">
      <w:pPr>
        <w:ind w:left="720"/>
        <w:rPr>
          <w:rFonts w:ascii="Arial" w:hAnsi="Arial" w:cs="Arial"/>
          <w:color w:val="5A5A5A"/>
        </w:rPr>
      </w:pPr>
      <w:r w:rsidRPr="00736291">
        <w:rPr>
          <w:rFonts w:ascii="Arial" w:hAnsi="Arial" w:cs="Arial"/>
          <w:color w:val="5A5A5A"/>
        </w:rPr>
        <w:t>Phone: 619-610-6736</w:t>
      </w:r>
    </w:p>
    <w:p w14:paraId="04182505" w14:textId="77777777" w:rsidR="00327A56" w:rsidRPr="00327A56" w:rsidRDefault="0031396F" w:rsidP="00327A56">
      <w:pPr>
        <w:ind w:left="720"/>
        <w:rPr>
          <w:rFonts w:ascii="Arial" w:hAnsi="Arial" w:cs="Arial"/>
          <w:color w:val="4B4D4F"/>
          <w:u w:val="single"/>
        </w:rPr>
      </w:pPr>
      <w:hyperlink r:id="rId9" w:history="1">
        <w:r w:rsidR="00327A56" w:rsidRPr="00327A56">
          <w:rPr>
            <w:rStyle w:val="Hyperlink"/>
            <w:rFonts w:ascii="Arial" w:hAnsi="Arial" w:cs="Arial"/>
            <w:color w:val="4B4D4F"/>
          </w:rPr>
          <w:t>SDQI@optum.com</w:t>
        </w:r>
      </w:hyperlink>
    </w:p>
    <w:p w14:paraId="2D50DBE7" w14:textId="77777777" w:rsidR="00327A56" w:rsidRDefault="00327A56" w:rsidP="00327A56">
      <w:pPr>
        <w:pStyle w:val="ListParagraph"/>
        <w:ind w:left="360"/>
        <w:rPr>
          <w:rFonts w:ascii="Arial" w:hAnsi="Arial" w:cs="Arial"/>
          <w:color w:val="5A5A5A"/>
        </w:rPr>
      </w:pPr>
    </w:p>
    <w:p w14:paraId="1210F168" w14:textId="77777777" w:rsidR="00327A56" w:rsidRPr="00327A56" w:rsidRDefault="00327A56" w:rsidP="00327A56">
      <w:pPr>
        <w:pStyle w:val="ListParagraph"/>
        <w:numPr>
          <w:ilvl w:val="0"/>
          <w:numId w:val="14"/>
        </w:numPr>
        <w:suppressAutoHyphens w:val="0"/>
        <w:rPr>
          <w:rFonts w:ascii="Arial" w:hAnsi="Arial" w:cs="Arial"/>
          <w:color w:val="4B4D4F"/>
        </w:rPr>
      </w:pPr>
      <w:r w:rsidRPr="00327A56">
        <w:rPr>
          <w:rFonts w:ascii="Arial" w:hAnsi="Arial" w:cs="Arial"/>
          <w:color w:val="4B4D4F"/>
        </w:rPr>
        <w:t xml:space="preserve">Optum forwards the appeal and supporting documentation to the County of San Diego. The facility receives a written outcome within fourteen (14) days of the receipt of the request. </w:t>
      </w:r>
    </w:p>
    <w:p w14:paraId="193F6D07" w14:textId="263F35C9" w:rsidR="00047619" w:rsidRPr="00911D2F" w:rsidRDefault="00047619" w:rsidP="00CC025A">
      <w:pPr>
        <w:pStyle w:val="BodyText"/>
        <w:ind w:left="360" w:right="0"/>
        <w:rPr>
          <w:color w:val="4B4D4F"/>
        </w:rPr>
      </w:pPr>
      <w:r w:rsidRPr="00911D2F">
        <w:rPr>
          <w:rFonts w:ascii="Arial" w:hAnsi="Arial" w:cs="Arial"/>
          <w:color w:val="4B4D4F"/>
        </w:rPr>
        <w:br/>
      </w:r>
    </w:p>
    <w:sectPr w:rsidR="00047619" w:rsidRPr="00911D2F" w:rsidSect="00E72D7C">
      <w:footerReference w:type="default" r:id="rId10"/>
      <w:headerReference w:type="first" r:id="rId11"/>
      <w:footerReference w:type="first" r:id="rId12"/>
      <w:pgSz w:w="12240" w:h="15840" w:code="1"/>
      <w:pgMar w:top="907" w:right="907" w:bottom="907" w:left="907"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B7BF" w14:textId="77777777" w:rsidR="00B86CFE" w:rsidRDefault="00B86CFE" w:rsidP="00D37017">
      <w:r>
        <w:separator/>
      </w:r>
    </w:p>
  </w:endnote>
  <w:endnote w:type="continuationSeparator" w:id="0">
    <w:p w14:paraId="0F21FA25" w14:textId="77777777" w:rsidR="00B86CFE" w:rsidRDefault="00B86CFE" w:rsidP="00D3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B848" w14:textId="4DE1D5D0" w:rsidR="00341A9B" w:rsidRPr="00100DE5" w:rsidRDefault="00F33A98" w:rsidP="00A95B6B">
    <w:pPr>
      <w:tabs>
        <w:tab w:val="right" w:pos="10440"/>
      </w:tabs>
      <w:spacing w:before="80"/>
      <w:jc w:val="center"/>
      <w:rPr>
        <w:sz w:val="14"/>
        <w:szCs w:val="14"/>
      </w:rPr>
    </w:pPr>
    <w:r>
      <w:rPr>
        <w:sz w:val="16"/>
        <w:szCs w:val="16"/>
      </w:rPr>
      <w:t>R</w:t>
    </w:r>
    <w:r w:rsidR="000D73BE" w:rsidRPr="000D73BE">
      <w:rPr>
        <w:sz w:val="16"/>
        <w:szCs w:val="16"/>
      </w:rPr>
      <w:t>ev</w:t>
    </w:r>
    <w:r w:rsidR="001F37E3">
      <w:rPr>
        <w:sz w:val="16"/>
        <w:szCs w:val="16"/>
      </w:rPr>
      <w:t xml:space="preserve"> </w:t>
    </w:r>
    <w:r w:rsidR="00112777">
      <w:rPr>
        <w:sz w:val="16"/>
        <w:szCs w:val="16"/>
      </w:rPr>
      <w:t>5</w:t>
    </w:r>
    <w:r w:rsidR="001F37E3">
      <w:rPr>
        <w:sz w:val="16"/>
        <w:szCs w:val="16"/>
      </w:rPr>
      <w:t>.</w:t>
    </w:r>
    <w:r w:rsidR="00112777">
      <w:rPr>
        <w:sz w:val="16"/>
        <w:szCs w:val="16"/>
      </w:rPr>
      <w:t>1</w:t>
    </w:r>
    <w:r w:rsidR="003C6E10">
      <w:rPr>
        <w:sz w:val="16"/>
        <w:szCs w:val="16"/>
      </w:rPr>
      <w:t>1</w:t>
    </w:r>
    <w:r w:rsidR="001F37E3">
      <w:rPr>
        <w:sz w:val="16"/>
        <w:szCs w:val="16"/>
      </w:rPr>
      <w:t>.23</w:t>
    </w:r>
    <w:r w:rsidR="000D73BE">
      <w:ptab w:relativeTo="margin" w:alignment="center" w:leader="none"/>
    </w:r>
    <w:r w:rsidR="000D73BE" w:rsidRPr="00627D9F">
      <w:rPr>
        <w:sz w:val="16"/>
        <w:szCs w:val="16"/>
      </w:rPr>
      <w:t>Funding for services is provided by the County of San Diego Health &amp; Human Services Agency</w:t>
    </w:r>
    <w:r w:rsidR="000D73BE">
      <w:ptab w:relativeTo="margin" w:alignment="right" w:leader="none"/>
    </w:r>
    <w:r w:rsidR="000D73BE" w:rsidRPr="000D73BE">
      <w:rPr>
        <w:sz w:val="16"/>
        <w:szCs w:val="16"/>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52B" w14:textId="3B412980" w:rsidR="00341A9B" w:rsidRPr="00627D9F" w:rsidRDefault="00F33A98" w:rsidP="00744A7B">
    <w:pPr>
      <w:pStyle w:val="Footer"/>
      <w:jc w:val="center"/>
      <w:rPr>
        <w:sz w:val="16"/>
        <w:szCs w:val="16"/>
      </w:rPr>
    </w:pPr>
    <w:r>
      <w:rPr>
        <w:sz w:val="16"/>
        <w:szCs w:val="16"/>
      </w:rPr>
      <w:t>R</w:t>
    </w:r>
    <w:r w:rsidR="00627D9F" w:rsidRPr="00627D9F">
      <w:rPr>
        <w:sz w:val="16"/>
        <w:szCs w:val="16"/>
      </w:rPr>
      <w:t>ev</w:t>
    </w:r>
    <w:r w:rsidR="001F37E3">
      <w:rPr>
        <w:sz w:val="16"/>
        <w:szCs w:val="16"/>
      </w:rPr>
      <w:t xml:space="preserve"> </w:t>
    </w:r>
    <w:r w:rsidR="00112777">
      <w:rPr>
        <w:sz w:val="16"/>
        <w:szCs w:val="16"/>
      </w:rPr>
      <w:t>5</w:t>
    </w:r>
    <w:r w:rsidR="001F37E3">
      <w:rPr>
        <w:sz w:val="16"/>
        <w:szCs w:val="16"/>
      </w:rPr>
      <w:t>.</w:t>
    </w:r>
    <w:r w:rsidR="00112777">
      <w:rPr>
        <w:sz w:val="16"/>
        <w:szCs w:val="16"/>
      </w:rPr>
      <w:t>1</w:t>
    </w:r>
    <w:r w:rsidR="003C6E10">
      <w:rPr>
        <w:sz w:val="16"/>
        <w:szCs w:val="16"/>
      </w:rPr>
      <w:t>1</w:t>
    </w:r>
    <w:r w:rsidR="001F37E3">
      <w:rPr>
        <w:sz w:val="16"/>
        <w:szCs w:val="16"/>
      </w:rPr>
      <w:t>.23</w:t>
    </w:r>
    <w:r w:rsidR="00627D9F" w:rsidRPr="00627D9F">
      <w:rPr>
        <w:sz w:val="16"/>
        <w:szCs w:val="16"/>
      </w:rPr>
      <w:ptab w:relativeTo="margin" w:alignment="center" w:leader="none"/>
    </w:r>
    <w:r w:rsidR="00627D9F" w:rsidRPr="00627D9F">
      <w:rPr>
        <w:sz w:val="16"/>
        <w:szCs w:val="16"/>
      </w:rPr>
      <w:t>Funding for services is provided by the County of San Diego Health &amp; Human Services Agency</w:t>
    </w:r>
    <w:r w:rsidR="00627D9F">
      <w:ptab w:relativeTo="margin" w:alignment="right" w:leader="none"/>
    </w:r>
    <w:r w:rsidR="00627D9F" w:rsidRPr="00627D9F">
      <w:rPr>
        <w:sz w:val="16"/>
        <w:szCs w:val="16"/>
      </w:rPr>
      <w:t xml:space="preserve">Page 1 of </w:t>
    </w:r>
    <w:r w:rsidR="000D73BE">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A159" w14:textId="77777777" w:rsidR="00B86CFE" w:rsidRDefault="00B86CFE" w:rsidP="00D37017">
      <w:r>
        <w:separator/>
      </w:r>
    </w:p>
  </w:footnote>
  <w:footnote w:type="continuationSeparator" w:id="0">
    <w:p w14:paraId="2EE79AB6" w14:textId="77777777" w:rsidR="00B86CFE" w:rsidRDefault="00B86CFE" w:rsidP="00D3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bottomFromText="288" w:horzAnchor="margin" w:tblpY="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400"/>
    </w:tblGrid>
    <w:tr w:rsidR="00341A9B" w14:paraId="66F574BE" w14:textId="77777777" w:rsidTr="0072384B">
      <w:trPr>
        <w:trHeight w:val="1080"/>
      </w:trPr>
      <w:sdt>
        <w:sdtPr>
          <w:alias w:val="Logo"/>
          <w:tag w:val="Logo"/>
          <w:id w:val="-1934657963"/>
          <w:lock w:val="sdtContentLocked"/>
          <w:placeholder>
            <w:docPart w:val="DefaultPlaceholder_-1854013440"/>
          </w:placeholder>
          <w:showingPlcHdr/>
          <w15:appearance w15:val="hidden"/>
        </w:sdtPr>
        <w:sdtEndPr/>
        <w:sdtContent>
          <w:tc>
            <w:tcPr>
              <w:tcW w:w="5040" w:type="dxa"/>
            </w:tcPr>
            <w:p w14:paraId="20AF00FE" w14:textId="77777777" w:rsidR="00341A9B" w:rsidRDefault="00341A9B" w:rsidP="00A3509D">
              <w:r>
                <w:rPr>
                  <w:noProof/>
                </w:rPr>
                <w:drawing>
                  <wp:inline distT="0" distB="0" distL="0" distR="0" wp14:anchorId="617F2001" wp14:editId="64FBBC86">
                    <wp:extent cx="1571682" cy="455098"/>
                    <wp:effectExtent l="0" t="0" r="0" b="2540"/>
                    <wp:docPr id="4" name="Graphic 4" descr="Op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tum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8041" cy="480104"/>
                            </a:xfrm>
                            <a:prstGeom prst="rect">
                              <a:avLst/>
                            </a:prstGeom>
                          </pic:spPr>
                        </pic:pic>
                      </a:graphicData>
                    </a:graphic>
                  </wp:inline>
                </w:drawing>
              </w:r>
            </w:p>
          </w:tc>
        </w:sdtContent>
      </w:sdt>
      <w:tc>
        <w:tcPr>
          <w:tcW w:w="5400" w:type="dxa"/>
        </w:tcPr>
        <w:p w14:paraId="74C5E52A" w14:textId="64468AD1" w:rsidR="00341A9B" w:rsidRPr="0045443B" w:rsidRDefault="004239C7" w:rsidP="00560010">
          <w:pPr>
            <w:jc w:val="right"/>
            <w:rPr>
              <w:b/>
              <w:bCs/>
              <w:color w:val="002677"/>
              <w:sz w:val="32"/>
              <w:szCs w:val="32"/>
            </w:rPr>
          </w:pPr>
          <w:r w:rsidRPr="004239C7">
            <w:rPr>
              <w:b/>
              <w:bCs/>
              <w:color w:val="002677"/>
              <w:sz w:val="32"/>
              <w:szCs w:val="32"/>
            </w:rPr>
            <w:t>Long</w:t>
          </w:r>
          <w:r w:rsidR="00C67091">
            <w:rPr>
              <w:b/>
              <w:bCs/>
              <w:color w:val="002677"/>
              <w:sz w:val="32"/>
              <w:szCs w:val="32"/>
            </w:rPr>
            <w:t xml:space="preserve"> </w:t>
          </w:r>
          <w:r>
            <w:rPr>
              <w:b/>
              <w:bCs/>
              <w:color w:val="002677"/>
              <w:sz w:val="32"/>
              <w:szCs w:val="32"/>
            </w:rPr>
            <w:t>T</w:t>
          </w:r>
          <w:r w:rsidRPr="004239C7">
            <w:rPr>
              <w:b/>
              <w:bCs/>
              <w:color w:val="002677"/>
              <w:sz w:val="32"/>
              <w:szCs w:val="32"/>
            </w:rPr>
            <w:t>erm Care A</w:t>
          </w:r>
          <w:r w:rsidR="00327A56">
            <w:rPr>
              <w:b/>
              <w:bCs/>
              <w:color w:val="002677"/>
              <w:sz w:val="32"/>
              <w:szCs w:val="32"/>
            </w:rPr>
            <w:t xml:space="preserve">ppeal </w:t>
          </w:r>
          <w:r w:rsidRPr="004239C7">
            <w:rPr>
              <w:b/>
              <w:bCs/>
              <w:color w:val="002677"/>
              <w:sz w:val="32"/>
              <w:szCs w:val="32"/>
            </w:rPr>
            <w:t>Form</w:t>
          </w:r>
        </w:p>
      </w:tc>
    </w:tr>
  </w:tbl>
  <w:p w14:paraId="718C79DB" w14:textId="77777777" w:rsidR="00A3509D" w:rsidRDefault="00A35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B02E5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B465B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F633B6"/>
    <w:multiLevelType w:val="multilevel"/>
    <w:tmpl w:val="27AE8EE2"/>
    <w:lvl w:ilvl="0">
      <w:start w:val="1"/>
      <w:numFmt w:val="decimal"/>
      <w:pStyle w:val="ListNumber"/>
      <w:lvlText w:val="%1."/>
      <w:lvlJc w:val="left"/>
      <w:pPr>
        <w:ind w:left="461" w:hanging="274"/>
      </w:pPr>
      <w:rPr>
        <w:rFonts w:hint="default"/>
      </w:rPr>
    </w:lvl>
    <w:lvl w:ilvl="1">
      <w:start w:val="1"/>
      <w:numFmt w:val="lowerLetter"/>
      <w:lvlText w:val="%2."/>
      <w:lvlJc w:val="left"/>
      <w:pPr>
        <w:ind w:left="735" w:hanging="274"/>
      </w:pPr>
      <w:rPr>
        <w:rFonts w:hint="default"/>
      </w:rPr>
    </w:lvl>
    <w:lvl w:ilvl="2">
      <w:start w:val="1"/>
      <w:numFmt w:val="lowerRoman"/>
      <w:lvlText w:val="%3."/>
      <w:lvlJc w:val="left"/>
      <w:pPr>
        <w:ind w:left="1009" w:hanging="274"/>
      </w:pPr>
      <w:rPr>
        <w:rFonts w:hint="default"/>
        <w:color w:val="5A5A5A" w:themeColor="accent1"/>
      </w:rPr>
    </w:lvl>
    <w:lvl w:ilvl="3">
      <w:start w:val="1"/>
      <w:numFmt w:val="upperLetter"/>
      <w:lvlText w:val="%4."/>
      <w:lvlJc w:val="left"/>
      <w:pPr>
        <w:ind w:left="1283" w:hanging="274"/>
      </w:pPr>
      <w:rPr>
        <w:rFonts w:hint="default"/>
        <w:color w:val="5A5A5A" w:themeColor="accent1"/>
      </w:rPr>
    </w:lvl>
    <w:lvl w:ilvl="4">
      <w:start w:val="1"/>
      <w:numFmt w:val="lowerLetter"/>
      <w:lvlText w:val="(%5)"/>
      <w:lvlJc w:val="left"/>
      <w:pPr>
        <w:ind w:left="1557" w:hanging="274"/>
      </w:pPr>
      <w:rPr>
        <w:rFonts w:hint="default"/>
      </w:rPr>
    </w:lvl>
    <w:lvl w:ilvl="5">
      <w:start w:val="1"/>
      <w:numFmt w:val="lowerRoman"/>
      <w:lvlText w:val="(%6)"/>
      <w:lvlJc w:val="left"/>
      <w:pPr>
        <w:ind w:left="1831" w:hanging="274"/>
      </w:pPr>
      <w:rPr>
        <w:rFonts w:hint="default"/>
      </w:rPr>
    </w:lvl>
    <w:lvl w:ilvl="6">
      <w:start w:val="1"/>
      <w:numFmt w:val="decimal"/>
      <w:lvlText w:val="%7."/>
      <w:lvlJc w:val="left"/>
      <w:pPr>
        <w:ind w:left="2105" w:hanging="274"/>
      </w:pPr>
      <w:rPr>
        <w:rFonts w:hint="default"/>
      </w:rPr>
    </w:lvl>
    <w:lvl w:ilvl="7">
      <w:start w:val="1"/>
      <w:numFmt w:val="lowerLetter"/>
      <w:lvlText w:val="%8."/>
      <w:lvlJc w:val="left"/>
      <w:pPr>
        <w:ind w:left="2379" w:hanging="274"/>
      </w:pPr>
      <w:rPr>
        <w:rFonts w:hint="default"/>
      </w:rPr>
    </w:lvl>
    <w:lvl w:ilvl="8">
      <w:start w:val="1"/>
      <w:numFmt w:val="lowerRoman"/>
      <w:lvlText w:val="%9."/>
      <w:lvlJc w:val="left"/>
      <w:pPr>
        <w:ind w:left="2653" w:hanging="274"/>
      </w:pPr>
      <w:rPr>
        <w:rFonts w:hint="default"/>
      </w:rPr>
    </w:lvl>
  </w:abstractNum>
  <w:abstractNum w:abstractNumId="3" w15:restartNumberingAfterBreak="0">
    <w:nsid w:val="279A0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0256D8"/>
    <w:multiLevelType w:val="hybridMultilevel"/>
    <w:tmpl w:val="DD1ACB02"/>
    <w:lvl w:ilvl="0" w:tplc="254404B6">
      <w:start w:val="1"/>
      <w:numFmt w:val="bullet"/>
      <w:lvlText w:val=""/>
      <w:lvlJc w:val="left"/>
      <w:pPr>
        <w:ind w:left="360" w:hanging="360"/>
      </w:pPr>
      <w:rPr>
        <w:rFonts w:ascii="Symbol" w:hAnsi="Symbol" w:hint="default"/>
        <w:color w:val="5A5A5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BBE3819"/>
    <w:multiLevelType w:val="multilevel"/>
    <w:tmpl w:val="57C47BEC"/>
    <w:lvl w:ilvl="0">
      <w:start w:val="1"/>
      <w:numFmt w:val="bullet"/>
      <w:lvlText w:val="•"/>
      <w:lvlJc w:val="left"/>
      <w:pPr>
        <w:ind w:left="374" w:hanging="187"/>
      </w:pPr>
      <w:rPr>
        <w:rFonts w:ascii="Arial" w:hAnsi="Arial" w:hint="default"/>
        <w:color w:val="5A5A5A" w:themeColor="accent1"/>
      </w:rPr>
    </w:lvl>
    <w:lvl w:ilvl="1">
      <w:start w:val="1"/>
      <w:numFmt w:val="lowerLetter"/>
      <w:lvlText w:val="%2)"/>
      <w:lvlJc w:val="left"/>
      <w:pPr>
        <w:ind w:left="561" w:hanging="187"/>
      </w:pPr>
      <w:rPr>
        <w:rFonts w:hint="default"/>
      </w:rPr>
    </w:lvl>
    <w:lvl w:ilvl="2">
      <w:start w:val="1"/>
      <w:numFmt w:val="lowerRoman"/>
      <w:lvlText w:val="%3)"/>
      <w:lvlJc w:val="left"/>
      <w:pPr>
        <w:ind w:left="748" w:hanging="187"/>
      </w:pPr>
      <w:rPr>
        <w:rFonts w:hint="default"/>
      </w:rPr>
    </w:lvl>
    <w:lvl w:ilvl="3">
      <w:start w:val="1"/>
      <w:numFmt w:val="decimal"/>
      <w:lvlText w:val="(%4)"/>
      <w:lvlJc w:val="left"/>
      <w:pPr>
        <w:ind w:left="935" w:hanging="187"/>
      </w:pPr>
      <w:rPr>
        <w:rFonts w:hint="default"/>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6" w15:restartNumberingAfterBreak="0">
    <w:nsid w:val="4F105FA8"/>
    <w:multiLevelType w:val="hybridMultilevel"/>
    <w:tmpl w:val="14FA284A"/>
    <w:lvl w:ilvl="0" w:tplc="254404B6">
      <w:start w:val="1"/>
      <w:numFmt w:val="bullet"/>
      <w:lvlText w:val=""/>
      <w:lvlJc w:val="left"/>
      <w:pPr>
        <w:ind w:left="360" w:hanging="360"/>
      </w:pPr>
      <w:rPr>
        <w:rFonts w:ascii="Symbol" w:hAnsi="Symbol" w:hint="default"/>
        <w:color w:val="5A5A5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FBD430D"/>
    <w:multiLevelType w:val="hybridMultilevel"/>
    <w:tmpl w:val="F348C99A"/>
    <w:lvl w:ilvl="0" w:tplc="254404B6">
      <w:start w:val="1"/>
      <w:numFmt w:val="bullet"/>
      <w:lvlText w:val=""/>
      <w:lvlJc w:val="left"/>
      <w:pPr>
        <w:ind w:left="360" w:hanging="360"/>
      </w:pPr>
      <w:rPr>
        <w:rFonts w:ascii="Symbol" w:hAnsi="Symbol" w:hint="default"/>
        <w:color w:val="5A5A5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6F4F43"/>
    <w:multiLevelType w:val="multilevel"/>
    <w:tmpl w:val="C696E2F4"/>
    <w:styleLink w:val="Style1"/>
    <w:lvl w:ilvl="0">
      <w:start w:val="1"/>
      <w:numFmt w:val="bullet"/>
      <w:lvlText w:val=""/>
      <w:lvlJc w:val="left"/>
      <w:pPr>
        <w:tabs>
          <w:tab w:val="num" w:pos="360"/>
        </w:tabs>
        <w:ind w:left="360" w:hanging="360"/>
      </w:pPr>
      <w:rPr>
        <w:rFonts w:ascii="Symbol" w:hAnsi="Symbol" w:hint="default"/>
        <w:color w:val="5A5A5A"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D58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170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4E329C"/>
    <w:multiLevelType w:val="multilevel"/>
    <w:tmpl w:val="C2E2033A"/>
    <w:lvl w:ilvl="0">
      <w:start w:val="1"/>
      <w:numFmt w:val="bullet"/>
      <w:pStyle w:val="ListBullet"/>
      <w:lvlText w:val="•"/>
      <w:lvlJc w:val="left"/>
      <w:pPr>
        <w:ind w:left="374" w:hanging="187"/>
      </w:pPr>
      <w:rPr>
        <w:rFonts w:ascii="Arial" w:hAnsi="Arial" w:hint="default"/>
        <w:color w:val="5A5A5A" w:themeColor="accent1"/>
      </w:rPr>
    </w:lvl>
    <w:lvl w:ilvl="1">
      <w:start w:val="1"/>
      <w:numFmt w:val="bullet"/>
      <w:lvlText w:val="–"/>
      <w:lvlJc w:val="left"/>
      <w:pPr>
        <w:ind w:left="561" w:hanging="187"/>
      </w:pPr>
      <w:rPr>
        <w:rFonts w:ascii="Arial" w:hAnsi="Arial" w:hint="default"/>
        <w:color w:val="5A5A5A" w:themeColor="accent1"/>
      </w:rPr>
    </w:lvl>
    <w:lvl w:ilvl="2">
      <w:start w:val="1"/>
      <w:numFmt w:val="bullet"/>
      <w:lvlText w:val="•"/>
      <w:lvlJc w:val="left"/>
      <w:pPr>
        <w:ind w:left="748" w:hanging="187"/>
      </w:pPr>
      <w:rPr>
        <w:rFonts w:ascii="Arial" w:hAnsi="Arial" w:hint="default"/>
        <w:color w:val="5A5A5A" w:themeColor="accent1"/>
      </w:rPr>
    </w:lvl>
    <w:lvl w:ilvl="3">
      <w:start w:val="1"/>
      <w:numFmt w:val="bullet"/>
      <w:lvlText w:val="–"/>
      <w:lvlJc w:val="left"/>
      <w:pPr>
        <w:ind w:left="935" w:hanging="187"/>
      </w:pPr>
      <w:rPr>
        <w:rFonts w:ascii="Arial" w:hAnsi="Arial" w:hint="default"/>
        <w:color w:val="5A5A5A" w:themeColor="accent1"/>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12" w15:restartNumberingAfterBreak="0">
    <w:nsid w:val="70CC193B"/>
    <w:multiLevelType w:val="multilevel"/>
    <w:tmpl w:val="0409001D"/>
    <w:styleLink w:val="Style2"/>
    <w:lvl w:ilvl="0">
      <w:start w:val="1"/>
      <w:numFmt w:val="bullet"/>
      <w:lvlText w:val="•"/>
      <w:lvlJc w:val="left"/>
      <w:pPr>
        <w:ind w:left="360" w:hanging="360"/>
      </w:pPr>
      <w:rPr>
        <w:rFonts w:ascii="Arial" w:hAnsi="Arial" w:hint="default"/>
        <w:color w:val="5A5A5A"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7E05CE"/>
    <w:multiLevelType w:val="hybridMultilevel"/>
    <w:tmpl w:val="A4582C9E"/>
    <w:lvl w:ilvl="0" w:tplc="254404B6">
      <w:start w:val="1"/>
      <w:numFmt w:val="bullet"/>
      <w:lvlText w:val=""/>
      <w:lvlJc w:val="left"/>
      <w:pPr>
        <w:ind w:left="720" w:hanging="360"/>
      </w:pPr>
      <w:rPr>
        <w:rFonts w:ascii="Symbol" w:hAnsi="Symbol" w:hint="default"/>
        <w:color w:val="5A5A5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375250">
    <w:abstractNumId w:val="1"/>
  </w:num>
  <w:num w:numId="2" w16cid:durableId="1896424326">
    <w:abstractNumId w:val="2"/>
  </w:num>
  <w:num w:numId="3" w16cid:durableId="729184664">
    <w:abstractNumId w:val="8"/>
  </w:num>
  <w:num w:numId="4" w16cid:durableId="987129808">
    <w:abstractNumId w:val="5"/>
  </w:num>
  <w:num w:numId="5" w16cid:durableId="1280721395">
    <w:abstractNumId w:val="12"/>
  </w:num>
  <w:num w:numId="6" w16cid:durableId="1750879661">
    <w:abstractNumId w:val="10"/>
  </w:num>
  <w:num w:numId="7" w16cid:durableId="1879201048">
    <w:abstractNumId w:val="3"/>
  </w:num>
  <w:num w:numId="8" w16cid:durableId="409155305">
    <w:abstractNumId w:val="9"/>
  </w:num>
  <w:num w:numId="9" w16cid:durableId="116798155">
    <w:abstractNumId w:val="11"/>
  </w:num>
  <w:num w:numId="10" w16cid:durableId="1654065049">
    <w:abstractNumId w:val="0"/>
  </w:num>
  <w:num w:numId="11" w16cid:durableId="580067415">
    <w:abstractNumId w:val="7"/>
  </w:num>
  <w:num w:numId="12" w16cid:durableId="1562404860">
    <w:abstractNumId w:val="13"/>
  </w:num>
  <w:num w:numId="13" w16cid:durableId="88503353">
    <w:abstractNumId w:val="4"/>
  </w:num>
  <w:num w:numId="14" w16cid:durableId="2044359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56"/>
    <w:rsid w:val="000357F8"/>
    <w:rsid w:val="00047619"/>
    <w:rsid w:val="000546B4"/>
    <w:rsid w:val="000606F3"/>
    <w:rsid w:val="00064B04"/>
    <w:rsid w:val="00065C35"/>
    <w:rsid w:val="000D394F"/>
    <w:rsid w:val="000D62C7"/>
    <w:rsid w:val="000D73BE"/>
    <w:rsid w:val="00100DE5"/>
    <w:rsid w:val="00112777"/>
    <w:rsid w:val="001174AE"/>
    <w:rsid w:val="00123543"/>
    <w:rsid w:val="0014347F"/>
    <w:rsid w:val="00151861"/>
    <w:rsid w:val="001B2CD5"/>
    <w:rsid w:val="001B345E"/>
    <w:rsid w:val="001D6657"/>
    <w:rsid w:val="001F37E3"/>
    <w:rsid w:val="001F74E2"/>
    <w:rsid w:val="00236358"/>
    <w:rsid w:val="00252B88"/>
    <w:rsid w:val="0028564F"/>
    <w:rsid w:val="00297D35"/>
    <w:rsid w:val="002B470A"/>
    <w:rsid w:val="002B720A"/>
    <w:rsid w:val="002F0D90"/>
    <w:rsid w:val="0031396F"/>
    <w:rsid w:val="0032602B"/>
    <w:rsid w:val="00327A56"/>
    <w:rsid w:val="00341A9B"/>
    <w:rsid w:val="00366CA8"/>
    <w:rsid w:val="003A48AB"/>
    <w:rsid w:val="003A757A"/>
    <w:rsid w:val="003C6E10"/>
    <w:rsid w:val="003D1B86"/>
    <w:rsid w:val="003E4B13"/>
    <w:rsid w:val="004239C7"/>
    <w:rsid w:val="004303CC"/>
    <w:rsid w:val="00451080"/>
    <w:rsid w:val="0045443B"/>
    <w:rsid w:val="004809C4"/>
    <w:rsid w:val="004869E8"/>
    <w:rsid w:val="004872CE"/>
    <w:rsid w:val="004A655F"/>
    <w:rsid w:val="004B07C1"/>
    <w:rsid w:val="004D34E9"/>
    <w:rsid w:val="004D3D04"/>
    <w:rsid w:val="004D4CB4"/>
    <w:rsid w:val="005074E5"/>
    <w:rsid w:val="0052493F"/>
    <w:rsid w:val="00560010"/>
    <w:rsid w:val="005816F8"/>
    <w:rsid w:val="005A1CEF"/>
    <w:rsid w:val="005C3C90"/>
    <w:rsid w:val="005E05F8"/>
    <w:rsid w:val="005E531B"/>
    <w:rsid w:val="00610A2E"/>
    <w:rsid w:val="00623709"/>
    <w:rsid w:val="00627D9F"/>
    <w:rsid w:val="0063571D"/>
    <w:rsid w:val="006612E3"/>
    <w:rsid w:val="00674D51"/>
    <w:rsid w:val="006B0B8E"/>
    <w:rsid w:val="006B3262"/>
    <w:rsid w:val="006C3BFE"/>
    <w:rsid w:val="006C3E26"/>
    <w:rsid w:val="006D3AC8"/>
    <w:rsid w:val="006E3DA8"/>
    <w:rsid w:val="0070355D"/>
    <w:rsid w:val="0072384B"/>
    <w:rsid w:val="00744A7B"/>
    <w:rsid w:val="00764DA6"/>
    <w:rsid w:val="00767615"/>
    <w:rsid w:val="008054D3"/>
    <w:rsid w:val="0088350B"/>
    <w:rsid w:val="00887AAE"/>
    <w:rsid w:val="008966E1"/>
    <w:rsid w:val="008A26FC"/>
    <w:rsid w:val="008B0E2D"/>
    <w:rsid w:val="008B46DB"/>
    <w:rsid w:val="008F5A03"/>
    <w:rsid w:val="00911D2F"/>
    <w:rsid w:val="00931091"/>
    <w:rsid w:val="00943014"/>
    <w:rsid w:val="00961E42"/>
    <w:rsid w:val="00975DF8"/>
    <w:rsid w:val="00990813"/>
    <w:rsid w:val="009B5BB6"/>
    <w:rsid w:val="009D1637"/>
    <w:rsid w:val="00A1196E"/>
    <w:rsid w:val="00A3509D"/>
    <w:rsid w:val="00A60E19"/>
    <w:rsid w:val="00A836CE"/>
    <w:rsid w:val="00A95B6B"/>
    <w:rsid w:val="00AA7061"/>
    <w:rsid w:val="00AD1B90"/>
    <w:rsid w:val="00AE6D18"/>
    <w:rsid w:val="00B15D71"/>
    <w:rsid w:val="00B6628B"/>
    <w:rsid w:val="00B76739"/>
    <w:rsid w:val="00B85D7F"/>
    <w:rsid w:val="00B86CFE"/>
    <w:rsid w:val="00C3535A"/>
    <w:rsid w:val="00C417CA"/>
    <w:rsid w:val="00C4269C"/>
    <w:rsid w:val="00C6168B"/>
    <w:rsid w:val="00C67091"/>
    <w:rsid w:val="00C762A0"/>
    <w:rsid w:val="00C97EAD"/>
    <w:rsid w:val="00CA1E88"/>
    <w:rsid w:val="00CA5255"/>
    <w:rsid w:val="00CC025A"/>
    <w:rsid w:val="00D37017"/>
    <w:rsid w:val="00D42475"/>
    <w:rsid w:val="00D92035"/>
    <w:rsid w:val="00DB1658"/>
    <w:rsid w:val="00E2130A"/>
    <w:rsid w:val="00E25185"/>
    <w:rsid w:val="00E3791A"/>
    <w:rsid w:val="00E54D0E"/>
    <w:rsid w:val="00E568B7"/>
    <w:rsid w:val="00E72D7C"/>
    <w:rsid w:val="00E81556"/>
    <w:rsid w:val="00E955EE"/>
    <w:rsid w:val="00EA7CC4"/>
    <w:rsid w:val="00EB0B72"/>
    <w:rsid w:val="00EB3F01"/>
    <w:rsid w:val="00EB5E73"/>
    <w:rsid w:val="00EC006E"/>
    <w:rsid w:val="00ED6E9F"/>
    <w:rsid w:val="00EE6D72"/>
    <w:rsid w:val="00F05CD3"/>
    <w:rsid w:val="00F33A98"/>
    <w:rsid w:val="00F6171D"/>
    <w:rsid w:val="00F660E2"/>
    <w:rsid w:val="00FD1A4C"/>
    <w:rsid w:val="00FD5F9F"/>
    <w:rsid w:val="00FD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0145F"/>
  <w15:chartTrackingRefBased/>
  <w15:docId w15:val="{DDF3DC3D-1379-46AE-B9D1-C6E89AEC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5A5A5A" w:themeColor="text1"/>
        <w:lang w:val="en-US" w:eastAsia="en-US" w:bidi="ar-SA"/>
      </w:rPr>
    </w:rPrDefault>
    <w:pPrDefault>
      <w:pPr>
        <w:spacing w:before="160" w:line="264"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O - Normal"/>
    <w:uiPriority w:val="13"/>
    <w:qFormat/>
    <w:rsid w:val="00AA7061"/>
    <w:pPr>
      <w:suppressAutoHyphens/>
      <w:spacing w:before="0" w:line="240" w:lineRule="auto"/>
    </w:pPr>
  </w:style>
  <w:style w:type="paragraph" w:styleId="Heading4">
    <w:name w:val="heading 4"/>
    <w:aliases w:val="O - Heading 4 / Graphic Title"/>
    <w:basedOn w:val="Normal"/>
    <w:link w:val="Heading4Char"/>
    <w:qFormat/>
    <w:rsid w:val="00C4269C"/>
    <w:pPr>
      <w:keepNext/>
      <w:keepLines/>
      <w:spacing w:before="360" w:after="60"/>
      <w:outlineLvl w:val="3"/>
    </w:pPr>
    <w:rPr>
      <w:rFonts w:asciiTheme="majorHAnsi" w:eastAsiaTheme="majorEastAsia" w:hAnsiTheme="majorHAnsi" w:cstheme="majorBidi"/>
      <w:b/>
      <w:iCs/>
      <w:color w:val="002677" w:themeColor="accent6"/>
      <w:sz w:val="22"/>
    </w:rPr>
  </w:style>
  <w:style w:type="paragraph" w:styleId="Heading5">
    <w:name w:val="heading 5"/>
    <w:aliases w:val="O - Heading 5 / Graphic Subtitle"/>
    <w:basedOn w:val="Normal"/>
    <w:link w:val="Heading5Char"/>
    <w:qFormat/>
    <w:rsid w:val="000357F8"/>
    <w:pPr>
      <w:keepNext/>
      <w:keepLines/>
      <w:spacing w:before="60" w:after="6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O - Heading 4 / Graphic Title Char"/>
    <w:basedOn w:val="DefaultParagraphFont"/>
    <w:link w:val="Heading4"/>
    <w:rsid w:val="00C417CA"/>
    <w:rPr>
      <w:rFonts w:asciiTheme="majorHAnsi" w:eastAsiaTheme="majorEastAsia" w:hAnsiTheme="majorHAnsi" w:cstheme="majorBidi"/>
      <w:b/>
      <w:iCs/>
      <w:color w:val="002677" w:themeColor="accent6"/>
      <w:sz w:val="22"/>
    </w:rPr>
  </w:style>
  <w:style w:type="paragraph" w:styleId="BodyText">
    <w:name w:val="Body Text"/>
    <w:aliases w:val="O - Body Text"/>
    <w:basedOn w:val="Normal"/>
    <w:link w:val="BodyTextChar"/>
    <w:uiPriority w:val="9"/>
    <w:rsid w:val="00C4269C"/>
    <w:pPr>
      <w:spacing w:before="160" w:line="264" w:lineRule="auto"/>
      <w:ind w:right="1080"/>
    </w:pPr>
  </w:style>
  <w:style w:type="character" w:customStyle="1" w:styleId="BodyTextChar">
    <w:name w:val="Body Text Char"/>
    <w:aliases w:val="O - Body Text Char"/>
    <w:basedOn w:val="DefaultParagraphFont"/>
    <w:link w:val="BodyText"/>
    <w:uiPriority w:val="9"/>
    <w:rsid w:val="00C417CA"/>
  </w:style>
  <w:style w:type="character" w:customStyle="1" w:styleId="Heading5Char">
    <w:name w:val="Heading 5 Char"/>
    <w:aliases w:val="O - Heading 5 / Graphic Subtitle Char"/>
    <w:basedOn w:val="DefaultParagraphFont"/>
    <w:link w:val="Heading5"/>
    <w:rsid w:val="00C417CA"/>
    <w:rPr>
      <w:rFonts w:asciiTheme="majorHAnsi" w:eastAsiaTheme="majorEastAsia" w:hAnsiTheme="majorHAnsi" w:cstheme="majorBidi"/>
      <w:i/>
    </w:rPr>
  </w:style>
  <w:style w:type="paragraph" w:styleId="ListBullet">
    <w:name w:val="List Bullet"/>
    <w:aliases w:val="O - Body Bullet List"/>
    <w:basedOn w:val="Normal"/>
    <w:uiPriority w:val="10"/>
    <w:rsid w:val="008054D3"/>
    <w:pPr>
      <w:numPr>
        <w:numId w:val="9"/>
      </w:numPr>
      <w:spacing w:before="100" w:line="264" w:lineRule="auto"/>
      <w:ind w:right="1080"/>
    </w:pPr>
  </w:style>
  <w:style w:type="paragraph" w:styleId="ListNumber">
    <w:name w:val="List Number"/>
    <w:aliases w:val="O - Body Number List"/>
    <w:basedOn w:val="Normal"/>
    <w:uiPriority w:val="12"/>
    <w:rsid w:val="008054D3"/>
    <w:pPr>
      <w:numPr>
        <w:numId w:val="2"/>
      </w:numPr>
      <w:spacing w:before="100" w:line="264" w:lineRule="auto"/>
      <w:ind w:right="1080"/>
    </w:pPr>
  </w:style>
  <w:style w:type="numbering" w:customStyle="1" w:styleId="Style1">
    <w:name w:val="Style1"/>
    <w:uiPriority w:val="99"/>
    <w:rsid w:val="00674D51"/>
    <w:pPr>
      <w:numPr>
        <w:numId w:val="3"/>
      </w:numPr>
    </w:pPr>
  </w:style>
  <w:style w:type="numbering" w:customStyle="1" w:styleId="Style2">
    <w:name w:val="Style2"/>
    <w:uiPriority w:val="99"/>
    <w:rsid w:val="00674D51"/>
    <w:pPr>
      <w:numPr>
        <w:numId w:val="5"/>
      </w:numPr>
    </w:pPr>
  </w:style>
  <w:style w:type="paragraph" w:styleId="ListParagraph">
    <w:name w:val="List Paragraph"/>
    <w:basedOn w:val="Normal"/>
    <w:uiPriority w:val="34"/>
    <w:qFormat/>
    <w:rsid w:val="008054D3"/>
    <w:pPr>
      <w:ind w:left="720"/>
      <w:contextualSpacing/>
    </w:pPr>
  </w:style>
  <w:style w:type="character" w:styleId="Hyperlink">
    <w:name w:val="Hyperlink"/>
    <w:aliases w:val="O - Hyperlink"/>
    <w:basedOn w:val="DefaultParagraphFont"/>
    <w:uiPriority w:val="99"/>
    <w:rsid w:val="008054D3"/>
    <w:rPr>
      <w:color w:val="196ECF" w:themeColor="hyperlink"/>
      <w:u w:val="single"/>
    </w:rPr>
  </w:style>
  <w:style w:type="paragraph" w:styleId="Header">
    <w:name w:val="header"/>
    <w:basedOn w:val="Normal"/>
    <w:link w:val="HeaderChar"/>
    <w:uiPriority w:val="99"/>
    <w:semiHidden/>
    <w:rsid w:val="00D37017"/>
    <w:pPr>
      <w:tabs>
        <w:tab w:val="center" w:pos="4680"/>
        <w:tab w:val="right" w:pos="9360"/>
      </w:tabs>
    </w:pPr>
  </w:style>
  <w:style w:type="character" w:customStyle="1" w:styleId="HeaderChar">
    <w:name w:val="Header Char"/>
    <w:basedOn w:val="DefaultParagraphFont"/>
    <w:link w:val="Header"/>
    <w:uiPriority w:val="99"/>
    <w:semiHidden/>
    <w:rsid w:val="00D37017"/>
  </w:style>
  <w:style w:type="paragraph" w:styleId="Footer">
    <w:name w:val="footer"/>
    <w:basedOn w:val="Normal"/>
    <w:link w:val="FooterChar"/>
    <w:uiPriority w:val="99"/>
    <w:rsid w:val="00D37017"/>
    <w:pPr>
      <w:tabs>
        <w:tab w:val="center" w:pos="4680"/>
        <w:tab w:val="right" w:pos="9360"/>
      </w:tabs>
    </w:pPr>
  </w:style>
  <w:style w:type="character" w:customStyle="1" w:styleId="FooterChar">
    <w:name w:val="Footer Char"/>
    <w:basedOn w:val="DefaultParagraphFont"/>
    <w:link w:val="Footer"/>
    <w:uiPriority w:val="99"/>
    <w:rsid w:val="00D37017"/>
  </w:style>
  <w:style w:type="table" w:styleId="TableGrid">
    <w:name w:val="Table Grid"/>
    <w:basedOn w:val="TableNormal"/>
    <w:uiPriority w:val="39"/>
    <w:rsid w:val="00A3509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E2D"/>
    <w:rPr>
      <w:color w:val="808080"/>
    </w:rPr>
  </w:style>
  <w:style w:type="character" w:styleId="CommentReference">
    <w:name w:val="annotation reference"/>
    <w:basedOn w:val="DefaultParagraphFont"/>
    <w:uiPriority w:val="99"/>
    <w:semiHidden/>
    <w:rsid w:val="003D1B86"/>
    <w:rPr>
      <w:sz w:val="16"/>
      <w:szCs w:val="16"/>
    </w:rPr>
  </w:style>
  <w:style w:type="paragraph" w:styleId="CommentText">
    <w:name w:val="annotation text"/>
    <w:basedOn w:val="Normal"/>
    <w:link w:val="CommentTextChar"/>
    <w:uiPriority w:val="99"/>
    <w:semiHidden/>
    <w:rsid w:val="003D1B86"/>
  </w:style>
  <w:style w:type="character" w:customStyle="1" w:styleId="CommentTextChar">
    <w:name w:val="Comment Text Char"/>
    <w:basedOn w:val="DefaultParagraphFont"/>
    <w:link w:val="CommentText"/>
    <w:uiPriority w:val="99"/>
    <w:semiHidden/>
    <w:rsid w:val="003D1B86"/>
  </w:style>
  <w:style w:type="paragraph" w:styleId="CommentSubject">
    <w:name w:val="annotation subject"/>
    <w:basedOn w:val="CommentText"/>
    <w:next w:val="CommentText"/>
    <w:link w:val="CommentSubjectChar"/>
    <w:uiPriority w:val="99"/>
    <w:semiHidden/>
    <w:rsid w:val="003D1B86"/>
    <w:rPr>
      <w:b/>
      <w:bCs/>
    </w:rPr>
  </w:style>
  <w:style w:type="character" w:customStyle="1" w:styleId="CommentSubjectChar">
    <w:name w:val="Comment Subject Char"/>
    <w:basedOn w:val="CommentTextChar"/>
    <w:link w:val="CommentSubject"/>
    <w:uiPriority w:val="99"/>
    <w:semiHidden/>
    <w:rsid w:val="003D1B86"/>
    <w:rPr>
      <w:b/>
      <w:bCs/>
    </w:rPr>
  </w:style>
  <w:style w:type="paragraph" w:styleId="BalloonText">
    <w:name w:val="Balloon Text"/>
    <w:basedOn w:val="Normal"/>
    <w:link w:val="BalloonTextChar"/>
    <w:uiPriority w:val="99"/>
    <w:semiHidden/>
    <w:rsid w:val="003D1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86"/>
    <w:rPr>
      <w:rFonts w:ascii="Segoe UI" w:hAnsi="Segoe UI" w:cs="Segoe UI"/>
      <w:sz w:val="18"/>
      <w:szCs w:val="18"/>
    </w:rPr>
  </w:style>
  <w:style w:type="table" w:styleId="ListTable6Colorful">
    <w:name w:val="List Table 6 Colorful"/>
    <w:basedOn w:val="TableNormal"/>
    <w:uiPriority w:val="51"/>
    <w:rsid w:val="004303CC"/>
    <w:pPr>
      <w:spacing w:line="240" w:lineRule="auto"/>
    </w:pPr>
    <w:tblPr>
      <w:tblStyleRowBandSize w:val="1"/>
      <w:tblStyleColBandSize w:val="1"/>
      <w:tblBorders>
        <w:top w:val="single" w:sz="4" w:space="0" w:color="5A5A5A" w:themeColor="text1"/>
        <w:bottom w:val="single" w:sz="4" w:space="0" w:color="5A5A5A" w:themeColor="text1"/>
      </w:tblBorders>
    </w:tblPr>
    <w:tblStylePr w:type="firstRow">
      <w:rPr>
        <w:b/>
        <w:bCs/>
      </w:rPr>
      <w:tblPr/>
      <w:tcPr>
        <w:tcBorders>
          <w:bottom w:val="single" w:sz="4" w:space="0" w:color="5A5A5A" w:themeColor="text1"/>
        </w:tcBorders>
      </w:tcPr>
    </w:tblStylePr>
    <w:tblStylePr w:type="lastRow">
      <w:rPr>
        <w:b/>
        <w:bCs/>
      </w:rPr>
      <w:tblPr/>
      <w:tcPr>
        <w:tcBorders>
          <w:top w:val="double" w:sz="4" w:space="0" w:color="5A5A5A" w:themeColor="text1"/>
        </w:tcBorders>
      </w:tcPr>
    </w:tblStylePr>
    <w:tblStylePr w:type="firstCol">
      <w:rPr>
        <w:b/>
        <w:bCs/>
      </w:rPr>
    </w:tblStylePr>
    <w:tblStylePr w:type="lastCol">
      <w:rPr>
        <w:b/>
        <w:bCs/>
      </w:rPr>
    </w:tblStylePr>
    <w:tblStylePr w:type="band1Vert">
      <w:tblPr/>
      <w:tcPr>
        <w:shd w:val="clear" w:color="auto" w:fill="DEDEDE" w:themeFill="text1" w:themeFillTint="33"/>
      </w:tcPr>
    </w:tblStylePr>
    <w:tblStylePr w:type="band1Horz">
      <w:tblPr/>
      <w:tcPr>
        <w:shd w:val="clear" w:color="auto" w:fill="DEDEDE" w:themeFill="text1" w:themeFillTint="33"/>
      </w:tcPr>
    </w:tblStylePr>
  </w:style>
  <w:style w:type="table" w:styleId="PlainTable1">
    <w:name w:val="Plain Table 1"/>
    <w:basedOn w:val="TableNormal"/>
    <w:uiPriority w:val="41"/>
    <w:rsid w:val="004303C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ptumStandard">
    <w:name w:val="Optum Standard"/>
    <w:basedOn w:val="TableNormal"/>
    <w:uiPriority w:val="99"/>
    <w:rsid w:val="00A1196E"/>
    <w:pPr>
      <w:spacing w:before="0" w:line="240" w:lineRule="auto"/>
    </w:pPr>
    <w:tblPr>
      <w:tblStyleRowBandSize w:val="1"/>
      <w:tblBorders>
        <w:bottom w:val="single" w:sz="4" w:space="0" w:color="5A5A5A" w:themeColor="text1"/>
      </w:tblBorders>
      <w:tblCellMar>
        <w:top w:w="72" w:type="dxa"/>
        <w:left w:w="101" w:type="dxa"/>
        <w:bottom w:w="72" w:type="dxa"/>
        <w:right w:w="101" w:type="dxa"/>
      </w:tblCellMar>
    </w:tblPr>
    <w:tcPr>
      <w:vAlign w:val="center"/>
    </w:tcPr>
    <w:tblStylePr w:type="firstRow">
      <w:pPr>
        <w:jc w:val="left"/>
      </w:pPr>
      <w:rPr>
        <w:rFonts w:asciiTheme="minorHAnsi" w:hAnsiTheme="minorHAnsi"/>
        <w:b/>
      </w:rPr>
      <w:tblPr/>
      <w:tcPr>
        <w:tcBorders>
          <w:top w:val="single" w:sz="4" w:space="0" w:color="5A5A5A" w:themeColor="text1"/>
          <w:bottom w:val="single" w:sz="4" w:space="0" w:color="5A5A5A" w:themeColor="text1"/>
        </w:tcBorders>
      </w:tcPr>
    </w:tblStylePr>
    <w:tblStylePr w:type="lastRow">
      <w:rPr>
        <w:b/>
      </w:rPr>
    </w:tblStylePr>
    <w:tblStylePr w:type="firstCol">
      <w:rPr>
        <w:b/>
      </w:rPr>
    </w:tblStylePr>
    <w:tblStylePr w:type="lastCol">
      <w:rPr>
        <w:b/>
      </w:rPr>
    </w:tblStylePr>
    <w:tblStylePr w:type="band1Horz">
      <w:tblPr/>
      <w:tcPr>
        <w:shd w:val="clear" w:color="auto" w:fill="DEDEDE"/>
      </w:tcPr>
    </w:tblStylePr>
  </w:style>
  <w:style w:type="character" w:styleId="UnresolvedMention">
    <w:name w:val="Unresolved Mention"/>
    <w:basedOn w:val="DefaultParagraphFont"/>
    <w:uiPriority w:val="99"/>
    <w:semiHidden/>
    <w:rsid w:val="00F660E2"/>
    <w:rPr>
      <w:color w:val="605E5C"/>
      <w:shd w:val="clear" w:color="auto" w:fill="E1DFDD"/>
    </w:rPr>
  </w:style>
  <w:style w:type="table" w:styleId="TableGridLight">
    <w:name w:val="Grid Table Light"/>
    <w:basedOn w:val="TableNormal"/>
    <w:uiPriority w:val="40"/>
    <w:rsid w:val="00AD1B9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QI@optum.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QI@optum.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huu1\Documents\optum_generic_simple_202204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364CDE-43B5-46C1-9F12-1CEA42896B84}"/>
      </w:docPartPr>
      <w:docPartBody>
        <w:p w:rsidR="00D9310C" w:rsidRDefault="000D477A">
          <w:r w:rsidRPr="002435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7A"/>
    <w:rsid w:val="000D477A"/>
    <w:rsid w:val="00154F99"/>
    <w:rsid w:val="00192F53"/>
    <w:rsid w:val="00281F56"/>
    <w:rsid w:val="002838AE"/>
    <w:rsid w:val="00377434"/>
    <w:rsid w:val="0040727D"/>
    <w:rsid w:val="004D7B48"/>
    <w:rsid w:val="00681C97"/>
    <w:rsid w:val="007224BC"/>
    <w:rsid w:val="007B633E"/>
    <w:rsid w:val="00824D09"/>
    <w:rsid w:val="008523D9"/>
    <w:rsid w:val="00895D1A"/>
    <w:rsid w:val="008B0AB6"/>
    <w:rsid w:val="008D6402"/>
    <w:rsid w:val="00902ACF"/>
    <w:rsid w:val="00917C59"/>
    <w:rsid w:val="00997D61"/>
    <w:rsid w:val="00AF7CCA"/>
    <w:rsid w:val="00B9743E"/>
    <w:rsid w:val="00C60AEA"/>
    <w:rsid w:val="00C7333B"/>
    <w:rsid w:val="00CD41C1"/>
    <w:rsid w:val="00D9310C"/>
    <w:rsid w:val="00FF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D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ptum Color Palette 2022">
      <a:dk1>
        <a:srgbClr val="5A5A5A"/>
      </a:dk1>
      <a:lt1>
        <a:srgbClr val="FFFFFF"/>
      </a:lt1>
      <a:dk2>
        <a:srgbClr val="FF612B"/>
      </a:dk2>
      <a:lt2>
        <a:srgbClr val="D9F6FA"/>
      </a:lt2>
      <a:accent1>
        <a:srgbClr val="5A5A5A"/>
      </a:accent1>
      <a:accent2>
        <a:srgbClr val="5A5A5A"/>
      </a:accent2>
      <a:accent3>
        <a:srgbClr val="5A5A5A"/>
      </a:accent3>
      <a:accent4>
        <a:srgbClr val="5A5A5A"/>
      </a:accent4>
      <a:accent5>
        <a:srgbClr val="5A5A5A"/>
      </a:accent5>
      <a:accent6>
        <a:srgbClr val="002677"/>
      </a:accent6>
      <a:hlink>
        <a:srgbClr val="196ECF"/>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chemeClr val="accent6"/>
          </a:solidFill>
          <a:round/>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custClrLst>
    <a:custClr name="Warm White">
      <a:srgbClr val="FBF9F4"/>
    </a:custClr>
    <a:custClr name="Blank">
      <a:srgbClr val="FFFFFF"/>
    </a:custClr>
    <a:custClr name="Green Success">
      <a:srgbClr val="007000"/>
    </a:custClr>
    <a:custClr name="Red Alert">
      <a:srgbClr val="C40000"/>
    </a:custClr>
    <a:custClr name="Gold Callout">
      <a:srgbClr val="F5B700"/>
    </a:custClr>
    <a:custClr name="Blank">
      <a:srgbClr val="FFFFFF"/>
    </a:custClr>
    <a:custClr name="Blank">
      <a:srgbClr val="FFFFFF"/>
    </a:custClr>
    <a:custClr name="Lagoon">
      <a:srgbClr val="007C89"/>
    </a:custClr>
    <a:custClr name="Violet">
      <a:srgbClr val="422C88"/>
    </a:custClr>
    <a:custClr name="Strawberry">
      <a:srgbClr val="A32A2E"/>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Rainwater">
      <a:srgbClr val="6FC1B1"/>
    </a:custClr>
    <a:custClr name="Iris">
      <a:srgbClr val="8061BC"/>
    </a:custClr>
    <a:custClr name="Apple">
      <a:srgbClr val="D13F4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28" ma:contentTypeDescription="Create a new document." ma:contentTypeScope="" ma:versionID="99276147263b11c8863b1e006a64ceab">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757e05a7f6dd13aeebbac17cc14cf814"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Belen Barragan" ma:format="Dropdown" ma:internalName="TERM_x0020_Staff">
      <xsd:simpleType>
        <xsd:restriction base="dms:Choice">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restriction>
      </xsd:simpleType>
    </xsd:element>
    <xsd:element name="WrkStatus" ma:index="3" nillable="true" ma:displayName="WrkStatus" ma:default="New Form" ma:format="Dropdown" ma:internalName="WrkStatus">
      <xsd:simpleType>
        <xsd:restriction base="dms:Choice">
          <xsd:enumeration value="New Form"/>
          <xsd:enumeration value="Clinical Review"/>
          <xsd:enumeration value="Outreach"/>
          <xsd:enumeration value="Authorize/Complete"/>
        </xsd:restriction>
      </xsd:simpleType>
    </xsd:element>
    <xsd:element name="WorkflowStatus" ma:index="5" nillable="true" ma:displayName="WorkflowStatus" ma:default="New Form" ma:format="Dropdown" ma:hidden="true" ma:internalName="WorkflowStatus">
      <xsd:simpleType>
        <xsd:restriction base="dms:Choice">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Ready for Review"/>
          <xsd:enumeration value="Clinician Review"/>
          <xsd:enumeration value="Program Review"/>
          <xsd:enumeration value="Closed Review"/>
        </xsd:restriction>
      </xsd:simpleType>
    </xsd:element>
    <xsd:element name="Referral_x0020_Staff" ma:index="7" nillable="true" ma:displayName="Referral Staff" ma:default="Rakhi Bhatt" ma:format="Dropdown" ma:internalName="Referral_x0020_Staff">
      <xsd:simpleType>
        <xsd:restriction base="dms:Choice">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Status xmlns="bfab196a-cace-474d-a231-7bb110c4ee4f" xsi:nil="true"/>
    <TaxCatchAll xmlns="0ece259b-6e50-487f-b04f-8bc6d1505e83" xsi:nil="true"/>
    <lcf76f155ced4ddcb4097134ff3c332f xmlns="bfab196a-cace-474d-a231-7bb110c4ee4f">
      <Terms xmlns="http://schemas.microsoft.com/office/infopath/2007/PartnerControls"/>
    </lcf76f155ced4ddcb4097134ff3c332f>
    <Referral_x0020_Status xmlns="bfab196a-cace-474d-a231-7bb110c4ee4f">Ready for Review</Referral_x0020_Status>
    <Justice_x0020_Referred xmlns="bfab196a-cace-474d-a231-7bb110c4ee4f">true</Justice_x0020_Referred>
    <WrkStatus xmlns="bfab196a-cace-474d-a231-7bb110c4ee4f">New Form</WrkStatus>
    <Referral_x0020_Staff xmlns="bfab196a-cace-474d-a231-7bb110c4ee4f">Rakhi Bhatt</Referral_x0020_Staff>
    <TERM_x0020_Staff xmlns="bfab196a-cace-474d-a231-7bb110c4ee4f">Belen Barragan</TERM_x0020_Staff>
  </documentManagement>
</p:properties>
</file>

<file path=customXml/itemProps1.xml><?xml version="1.0" encoding="utf-8"?>
<ds:datastoreItem xmlns:ds="http://schemas.openxmlformats.org/officeDocument/2006/customXml" ds:itemID="{8D5ECE68-D145-40F9-AC46-36FA95DBD612}">
  <ds:schemaRefs>
    <ds:schemaRef ds:uri="http://schemas.openxmlformats.org/officeDocument/2006/bibliography"/>
  </ds:schemaRefs>
</ds:datastoreItem>
</file>

<file path=customXml/itemProps2.xml><?xml version="1.0" encoding="utf-8"?>
<ds:datastoreItem xmlns:ds="http://schemas.openxmlformats.org/officeDocument/2006/customXml" ds:itemID="{134685B1-6A8E-4D87-9218-6E3CBEA11E28}"/>
</file>

<file path=customXml/itemProps3.xml><?xml version="1.0" encoding="utf-8"?>
<ds:datastoreItem xmlns:ds="http://schemas.openxmlformats.org/officeDocument/2006/customXml" ds:itemID="{FDE1F699-80D6-4C48-A35D-7BE4782524F6}"/>
</file>

<file path=customXml/itemProps4.xml><?xml version="1.0" encoding="utf-8"?>
<ds:datastoreItem xmlns:ds="http://schemas.openxmlformats.org/officeDocument/2006/customXml" ds:itemID="{F4C1C12E-7B7A-4AB1-A27B-A441E30D746C}"/>
</file>

<file path=docProps/app.xml><?xml version="1.0" encoding="utf-8"?>
<Properties xmlns="http://schemas.openxmlformats.org/officeDocument/2006/extended-properties" xmlns:vt="http://schemas.openxmlformats.org/officeDocument/2006/docPropsVTypes">
  <Template>optum_generic_simple_20220404</Template>
  <TotalTime>3</TotalTime>
  <Pages>2</Pages>
  <Words>290</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Optum</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Optum 2022 template developed by Creative Partners. Generic documents.</dc:description>
  <cp:lastModifiedBy>Baker, Carrie</cp:lastModifiedBy>
  <cp:revision>2</cp:revision>
  <dcterms:created xsi:type="dcterms:W3CDTF">2023-05-11T20:00:00Z</dcterms:created>
  <dcterms:modified xsi:type="dcterms:W3CDTF">2023-05-11T20:00:00Z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2023-03-07T23:10:16Z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bb2cca74-7b50-4f15-ab0a-61a5f0c6fd64</vt:lpwstr>
  </property>
  <property fmtid="{D5CDD505-2E9C-101B-9397-08002B2CF9AE}" pid="8" name="MSIP_Label_a8a73c85-e524-44a6-bd58-7df7ef87be8f_ContentBits">
    <vt:lpwstr>0</vt:lpwstr>
  </property>
  <property fmtid="{D5CDD505-2E9C-101B-9397-08002B2CF9AE}" pid="9" name="ContentTypeId">
    <vt:lpwstr>0x01010057395DE08E3C9745A259370C35A20A4C</vt:lpwstr>
  </property>
</Properties>
</file>